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08" w:rsidRDefault="00421197" w:rsidP="00A827FE">
      <w:pPr>
        <w:pStyle w:val="Piedepgina"/>
        <w:ind w:left="1985"/>
        <w:rPr>
          <w:rFonts w:ascii="Arial Narrow" w:hAnsi="Arial Narrow"/>
          <w:noProof/>
          <w:sz w:val="28"/>
          <w:szCs w:val="28"/>
          <w:u w:val="single"/>
          <w:lang w:val="es-ES"/>
        </w:rPr>
      </w:pPr>
      <w:r>
        <w:rPr>
          <w:rFonts w:ascii="Arial Narrow" w:hAnsi="Arial Narrow"/>
          <w:noProof/>
          <w:sz w:val="28"/>
          <w:szCs w:val="28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6.2pt;margin-top:-11.1pt;width:63pt;height:31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" filled="f" stroked="f">
            <v:textbox style="layout-flow:vertical;mso-layout-flow-alt:bottom-to-top">
              <w:txbxContent>
                <w:p w:rsidR="009971DB" w:rsidRDefault="009971DB" w:rsidP="009A382B">
                  <w:pPr>
                    <w:pStyle w:val="Ttulo4"/>
                    <w:jc w:val="left"/>
                    <w:rPr>
                      <w:color w:val="999999"/>
                    </w:rPr>
                  </w:pPr>
                  <w:r>
                    <w:rPr>
                      <w:color w:val="999999"/>
                    </w:rPr>
                    <w:t xml:space="preserve"> Nota de Prensa </w:t>
                  </w:r>
                  <w:proofErr w:type="spellStart"/>
                  <w:r>
                    <w:rPr>
                      <w:color w:val="999999"/>
                    </w:rPr>
                    <w:t>PrensaPrensaComunicado</w:t>
                  </w:r>
                  <w:proofErr w:type="spellEnd"/>
                </w:p>
              </w:txbxContent>
            </v:textbox>
          </v:shape>
        </w:pict>
      </w:r>
      <w:r w:rsidR="00477EF2" w:rsidRPr="00A827FE">
        <w:rPr>
          <w:rFonts w:ascii="Arial Narrow" w:hAnsi="Arial Narrow"/>
          <w:noProof/>
          <w:sz w:val="28"/>
          <w:szCs w:val="28"/>
          <w:u w:val="single"/>
          <w:lang w:val="es-ES"/>
        </w:rPr>
        <w:t>C</w:t>
      </w:r>
      <w:r w:rsidR="00A827FE" w:rsidRPr="00A827FE">
        <w:rPr>
          <w:rFonts w:ascii="Arial Narrow" w:hAnsi="Arial Narrow"/>
          <w:sz w:val="26"/>
          <w:szCs w:val="26"/>
          <w:u w:val="single"/>
        </w:rPr>
        <w:t>omisi</w:t>
      </w:r>
      <w:r w:rsidR="0022575A">
        <w:rPr>
          <w:rFonts w:ascii="Arial Narrow" w:hAnsi="Arial Narrow"/>
          <w:sz w:val="26"/>
          <w:szCs w:val="26"/>
          <w:u w:val="single"/>
        </w:rPr>
        <w:t>ón conjunta</w:t>
      </w:r>
      <w:r w:rsidR="00A827FE" w:rsidRPr="00A827FE">
        <w:rPr>
          <w:rFonts w:ascii="Arial Narrow" w:hAnsi="Arial Narrow"/>
          <w:sz w:val="26"/>
          <w:szCs w:val="26"/>
          <w:u w:val="single"/>
        </w:rPr>
        <w:t xml:space="preserve"> General de las Comunidades Autónomas y Constitucional del Senado</w:t>
      </w:r>
      <w:r w:rsidR="00A827FE" w:rsidRPr="00A827FE">
        <w:rPr>
          <w:rFonts w:ascii="Arial Narrow" w:hAnsi="Arial Narrow"/>
          <w:noProof/>
          <w:sz w:val="28"/>
          <w:szCs w:val="28"/>
          <w:u w:val="single"/>
          <w:lang w:val="es-ES"/>
        </w:rPr>
        <w:t xml:space="preserve"> </w:t>
      </w:r>
    </w:p>
    <w:p w:rsidR="00B17D1F" w:rsidRDefault="00B17D1F" w:rsidP="00A827FE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B17D1F" w:rsidRPr="00B17D1F" w:rsidRDefault="00B17D1F" w:rsidP="00A827FE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815408" w:rsidRDefault="00815408" w:rsidP="00A827FE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815408" w:rsidRDefault="00815408" w:rsidP="00A827FE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815408" w:rsidRDefault="00815408" w:rsidP="00A827FE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815408" w:rsidRPr="00815408" w:rsidRDefault="00815408" w:rsidP="00A827FE">
      <w:pPr>
        <w:pStyle w:val="Piedepgina"/>
        <w:ind w:left="1985"/>
        <w:rPr>
          <w:rFonts w:ascii="Arial Narrow" w:hAnsi="Arial Narrow"/>
          <w:noProof/>
          <w:sz w:val="2"/>
          <w:szCs w:val="2"/>
          <w:u w:val="single"/>
          <w:lang w:val="es-ES"/>
        </w:rPr>
      </w:pPr>
    </w:p>
    <w:p w:rsidR="00A827FE" w:rsidRPr="00BD2FE9" w:rsidRDefault="00E2361A" w:rsidP="00A827FE">
      <w:pPr>
        <w:pStyle w:val="Piedepgina"/>
        <w:ind w:left="1985"/>
        <w:rPr>
          <w:rFonts w:ascii="Arial Narrow" w:hAnsi="Arial Narrow"/>
          <w:b/>
          <w:i/>
          <w:noProof/>
          <w:sz w:val="47"/>
          <w:szCs w:val="47"/>
          <w:lang w:val="es-ES"/>
        </w:rPr>
      </w:pPr>
      <w:r w:rsidRPr="00A827FE">
        <w:rPr>
          <w:rFonts w:ascii="Arial Narrow" w:hAnsi="Arial Narrow"/>
          <w:b/>
          <w:noProof/>
          <w:sz w:val="47"/>
          <w:szCs w:val="47"/>
          <w:lang w:val="es-ES"/>
        </w:rPr>
        <w:t xml:space="preserve">Roberto Bermúdez de Castro: </w:t>
      </w:r>
      <w:r w:rsidRPr="00716EEE">
        <w:rPr>
          <w:rFonts w:ascii="Arial Narrow" w:hAnsi="Arial Narrow"/>
          <w:b/>
          <w:noProof/>
          <w:sz w:val="47"/>
          <w:szCs w:val="47"/>
          <w:lang w:val="es-ES"/>
        </w:rPr>
        <w:t>“</w:t>
      </w:r>
      <w:r w:rsidRPr="00BD2FE9">
        <w:rPr>
          <w:rFonts w:ascii="Arial Narrow" w:hAnsi="Arial Narrow"/>
          <w:b/>
          <w:i/>
          <w:noProof/>
          <w:sz w:val="47"/>
          <w:szCs w:val="47"/>
          <w:lang w:val="es-ES"/>
        </w:rPr>
        <w:t>La aplicación</w:t>
      </w:r>
    </w:p>
    <w:p w:rsidR="00A827FE" w:rsidRPr="00716EEE" w:rsidRDefault="00E2361A" w:rsidP="00A827FE">
      <w:pPr>
        <w:pStyle w:val="Piedepgina"/>
        <w:ind w:left="1985"/>
        <w:rPr>
          <w:rFonts w:ascii="Arial Narrow" w:hAnsi="Arial Narrow"/>
          <w:b/>
          <w:noProof/>
          <w:sz w:val="47"/>
          <w:szCs w:val="47"/>
          <w:lang w:val="es-ES"/>
        </w:rPr>
      </w:pPr>
      <w:r w:rsidRPr="00BD2FE9">
        <w:rPr>
          <w:rFonts w:ascii="Arial Narrow" w:hAnsi="Arial Narrow"/>
          <w:b/>
          <w:i/>
          <w:noProof/>
          <w:sz w:val="47"/>
          <w:szCs w:val="47"/>
          <w:lang w:val="es-ES"/>
        </w:rPr>
        <w:t xml:space="preserve">del artículo 155 </w:t>
      </w:r>
      <w:r w:rsidR="00A827FE" w:rsidRPr="00BD2FE9">
        <w:rPr>
          <w:rFonts w:ascii="Arial Narrow" w:hAnsi="Arial Narrow"/>
          <w:b/>
          <w:i/>
          <w:noProof/>
          <w:sz w:val="47"/>
          <w:szCs w:val="47"/>
          <w:lang w:val="es-ES"/>
        </w:rPr>
        <w:t>ha devuelto la normalidad a la Administración de Cataluña, ha garantizado los servicios básicos a los ciudadanos y ha dado seguridad a empresas e inversores</w:t>
      </w:r>
      <w:r w:rsidR="00A827FE" w:rsidRPr="00716EEE">
        <w:rPr>
          <w:rFonts w:ascii="Arial Narrow" w:hAnsi="Arial Narrow"/>
          <w:b/>
          <w:noProof/>
          <w:sz w:val="47"/>
          <w:szCs w:val="47"/>
          <w:lang w:val="es-ES"/>
        </w:rPr>
        <w:t>”</w:t>
      </w:r>
    </w:p>
    <w:p w:rsidR="00A827FE" w:rsidRDefault="00A827FE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267EC" w:rsidRDefault="006267EC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267EC" w:rsidRDefault="006267EC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267EC" w:rsidRDefault="006267EC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267EC" w:rsidRDefault="006267EC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267EC" w:rsidRDefault="006267EC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267EC" w:rsidRDefault="006267EC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267EC" w:rsidRDefault="006267EC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267EC" w:rsidRDefault="006267EC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267EC" w:rsidRDefault="006267EC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267EC" w:rsidRDefault="006267EC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267EC" w:rsidRDefault="006267EC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267EC" w:rsidRDefault="006267EC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267EC" w:rsidRDefault="006267EC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6267EC" w:rsidRPr="006267EC" w:rsidRDefault="006267EC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B17D1F" w:rsidRPr="00B17D1F" w:rsidRDefault="00B17D1F" w:rsidP="00A827FE">
      <w:pPr>
        <w:pStyle w:val="Piedepgina"/>
        <w:ind w:left="1985"/>
        <w:rPr>
          <w:rFonts w:ascii="Arial Narrow" w:hAnsi="Arial Narrow"/>
          <w:b/>
          <w:noProof/>
          <w:sz w:val="2"/>
          <w:szCs w:val="2"/>
          <w:lang w:val="es-ES"/>
        </w:rPr>
      </w:pPr>
    </w:p>
    <w:p w:rsidR="00BD2FE9" w:rsidRDefault="00B17D1F" w:rsidP="00B17D1F">
      <w:pPr>
        <w:pStyle w:val="Piedepgina"/>
        <w:numPr>
          <w:ilvl w:val="0"/>
          <w:numId w:val="22"/>
        </w:numPr>
        <w:ind w:left="2410" w:hanging="425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  <w:r w:rsidRPr="00B17D1F">
        <w:rPr>
          <w:rFonts w:ascii="Arial Narrow" w:hAnsi="Arial Narrow"/>
          <w:b/>
          <w:noProof/>
          <w:sz w:val="28"/>
          <w:szCs w:val="28"/>
          <w:lang w:val="es-ES"/>
        </w:rPr>
        <w:t xml:space="preserve">En </w:t>
      </w:r>
      <w:r>
        <w:rPr>
          <w:rFonts w:ascii="Arial Narrow" w:hAnsi="Arial Narrow"/>
          <w:b/>
          <w:noProof/>
          <w:sz w:val="28"/>
          <w:szCs w:val="28"/>
          <w:lang w:val="es-ES"/>
        </w:rPr>
        <w:t xml:space="preserve">los cinco meses de aplicación </w:t>
      </w:r>
      <w:r w:rsidRPr="00B17D1F">
        <w:rPr>
          <w:rFonts w:ascii="Arial Narrow" w:hAnsi="Arial Narrow"/>
          <w:b/>
          <w:noProof/>
          <w:sz w:val="28"/>
          <w:szCs w:val="28"/>
          <w:lang w:val="es-ES"/>
        </w:rPr>
        <w:t xml:space="preserve">se han aprobado 181 acuerdos </w:t>
      </w:r>
      <w:r>
        <w:rPr>
          <w:rFonts w:ascii="Arial Narrow" w:hAnsi="Arial Narrow"/>
          <w:b/>
          <w:noProof/>
          <w:sz w:val="28"/>
          <w:szCs w:val="28"/>
          <w:lang w:val="es-ES"/>
        </w:rPr>
        <w:t xml:space="preserve">en </w:t>
      </w:r>
      <w:r w:rsidR="00BD2FE9">
        <w:rPr>
          <w:rFonts w:ascii="Arial Narrow" w:hAnsi="Arial Narrow"/>
          <w:b/>
          <w:noProof/>
          <w:sz w:val="28"/>
          <w:szCs w:val="28"/>
          <w:lang w:val="es-ES"/>
        </w:rPr>
        <w:t xml:space="preserve">los </w:t>
      </w:r>
      <w:r>
        <w:rPr>
          <w:rFonts w:ascii="Arial Narrow" w:hAnsi="Arial Narrow"/>
          <w:b/>
          <w:noProof/>
          <w:sz w:val="28"/>
          <w:szCs w:val="28"/>
          <w:lang w:val="es-ES"/>
        </w:rPr>
        <w:t>21 Consejos de Ministros celebrados</w:t>
      </w:r>
      <w:r w:rsidR="00BD2FE9">
        <w:rPr>
          <w:rFonts w:ascii="Arial Narrow" w:hAnsi="Arial Narrow"/>
          <w:b/>
          <w:noProof/>
          <w:sz w:val="28"/>
          <w:szCs w:val="28"/>
          <w:lang w:val="es-ES"/>
        </w:rPr>
        <w:t>, siendo los servicios básicos y los sectores más vulnerables la  prioridad en la gestión</w:t>
      </w:r>
    </w:p>
    <w:p w:rsidR="00BD2FE9" w:rsidRDefault="00BD2FE9" w:rsidP="00BD2FE9">
      <w:pPr>
        <w:pStyle w:val="Piedepgina"/>
        <w:ind w:left="2410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</w:p>
    <w:p w:rsidR="00B17D1F" w:rsidRDefault="00BD2FE9" w:rsidP="00B17D1F">
      <w:pPr>
        <w:pStyle w:val="Piedepgina"/>
        <w:numPr>
          <w:ilvl w:val="0"/>
          <w:numId w:val="22"/>
        </w:numPr>
        <w:ind w:left="2410" w:hanging="425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  <w:r>
        <w:rPr>
          <w:rFonts w:ascii="Arial Narrow" w:hAnsi="Arial Narrow"/>
          <w:i/>
          <w:sz w:val="28"/>
          <w:szCs w:val="28"/>
        </w:rPr>
        <w:t>S</w:t>
      </w:r>
      <w:r w:rsidR="00B17D1F" w:rsidRPr="00B17D1F">
        <w:rPr>
          <w:rFonts w:ascii="Arial Narrow" w:hAnsi="Arial Narrow"/>
          <w:b/>
          <w:noProof/>
          <w:sz w:val="28"/>
          <w:szCs w:val="28"/>
          <w:lang w:val="es-ES"/>
        </w:rPr>
        <w:t>e han realizado pagos por importe de 8.000 millones de euros, de los que 2.000 millones han ido destinados a proveedores y 1.100 a entidades locales</w:t>
      </w:r>
    </w:p>
    <w:p w:rsidR="00B17D1F" w:rsidRDefault="00B17D1F" w:rsidP="00B17D1F">
      <w:pPr>
        <w:pStyle w:val="Piedepgina"/>
        <w:ind w:left="2410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</w:p>
    <w:p w:rsidR="00B17D1F" w:rsidRPr="00B17D1F" w:rsidRDefault="00B17D1F" w:rsidP="00B17D1F">
      <w:pPr>
        <w:pStyle w:val="Piedepgina"/>
        <w:numPr>
          <w:ilvl w:val="0"/>
          <w:numId w:val="22"/>
        </w:numPr>
        <w:ind w:left="2410" w:hanging="425"/>
        <w:jc w:val="both"/>
        <w:rPr>
          <w:rFonts w:ascii="Arial Narrow" w:hAnsi="Arial Narrow"/>
          <w:b/>
          <w:noProof/>
          <w:sz w:val="28"/>
          <w:szCs w:val="28"/>
          <w:lang w:val="es-ES"/>
        </w:rPr>
      </w:pPr>
      <w:r>
        <w:rPr>
          <w:rFonts w:ascii="Arial Narrow" w:hAnsi="Arial Narrow"/>
          <w:b/>
          <w:noProof/>
          <w:sz w:val="28"/>
          <w:szCs w:val="28"/>
          <w:lang w:val="es-ES"/>
        </w:rPr>
        <w:t xml:space="preserve">Se han desbloqueado convocatorias de empleo público, 455 para Mossos d’Esquadra y 2.000 para maestros y profesores, </w:t>
      </w:r>
      <w:r w:rsidR="00BD2FE9">
        <w:rPr>
          <w:rFonts w:ascii="Arial Narrow" w:hAnsi="Arial Narrow"/>
          <w:b/>
          <w:noProof/>
          <w:sz w:val="28"/>
          <w:szCs w:val="28"/>
          <w:lang w:val="es-ES"/>
        </w:rPr>
        <w:t xml:space="preserve">y </w:t>
      </w:r>
      <w:r>
        <w:rPr>
          <w:rFonts w:ascii="Arial Narrow" w:hAnsi="Arial Narrow"/>
          <w:b/>
          <w:noProof/>
          <w:sz w:val="28"/>
          <w:szCs w:val="28"/>
          <w:lang w:val="es-ES"/>
        </w:rPr>
        <w:t>se han renovado conciertos educativos y subvenciones por importe de 100 millones de euros</w:t>
      </w:r>
    </w:p>
    <w:p w:rsidR="00B17D1F" w:rsidRPr="00B17D1F" w:rsidRDefault="00B17D1F" w:rsidP="00A827FE">
      <w:pPr>
        <w:pStyle w:val="Piedepgina"/>
        <w:ind w:left="1985"/>
        <w:rPr>
          <w:rFonts w:ascii="Arial Narrow" w:hAnsi="Arial Narrow"/>
          <w:b/>
          <w:noProof/>
          <w:sz w:val="28"/>
          <w:szCs w:val="28"/>
          <w:lang w:val="es-ES"/>
        </w:rPr>
      </w:pPr>
    </w:p>
    <w:p w:rsidR="00B14EF0" w:rsidRPr="00B17D1F" w:rsidRDefault="00B14EF0" w:rsidP="00A827FE">
      <w:pPr>
        <w:pStyle w:val="Prrafodelista"/>
        <w:ind w:left="1985"/>
        <w:jc w:val="both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B17D1F" w:rsidRPr="0053083F" w:rsidRDefault="00B17D1F" w:rsidP="00A827FE">
      <w:pPr>
        <w:pStyle w:val="Prrafodelista"/>
        <w:ind w:left="1985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B14EF0" w:rsidRPr="00BB16F9" w:rsidRDefault="00A827FE" w:rsidP="00A827FE">
      <w:pPr>
        <w:pStyle w:val="Default"/>
        <w:spacing w:line="276" w:lineRule="auto"/>
        <w:ind w:left="1985"/>
        <w:jc w:val="both"/>
        <w:rPr>
          <w:rFonts w:ascii="Arial Narrow" w:hAnsi="Arial Narrow"/>
          <w:i/>
          <w:sz w:val="28"/>
          <w:szCs w:val="28"/>
        </w:rPr>
      </w:pPr>
      <w:r w:rsidRPr="00BB16F9">
        <w:rPr>
          <w:rFonts w:ascii="Arial Narrow" w:hAnsi="Arial Narrow"/>
          <w:b/>
          <w:sz w:val="28"/>
          <w:szCs w:val="28"/>
        </w:rPr>
        <w:t>22 de marzo de 2018</w:t>
      </w:r>
      <w:r w:rsidR="00526FA5" w:rsidRPr="00BB16F9">
        <w:rPr>
          <w:rFonts w:ascii="Arial Narrow" w:hAnsi="Arial Narrow"/>
          <w:sz w:val="28"/>
          <w:szCs w:val="28"/>
        </w:rPr>
        <w:t xml:space="preserve">.- El </w:t>
      </w:r>
      <w:r w:rsidR="00B14EF0" w:rsidRPr="00BB16F9">
        <w:rPr>
          <w:rFonts w:ascii="Arial Narrow" w:hAnsi="Arial Narrow"/>
          <w:sz w:val="28"/>
          <w:szCs w:val="28"/>
        </w:rPr>
        <w:t xml:space="preserve">secretario de Estado para las Administraciones Territoriales, Roberto Bermúdez de Castro, ha destacado que </w:t>
      </w:r>
      <w:r w:rsidR="00B14EF0" w:rsidRPr="00BB16F9">
        <w:rPr>
          <w:rFonts w:ascii="Arial Narrow" w:hAnsi="Arial Narrow"/>
          <w:i/>
          <w:sz w:val="28"/>
          <w:szCs w:val="28"/>
        </w:rPr>
        <w:t>“</w:t>
      </w:r>
      <w:r w:rsidRPr="00BB16F9">
        <w:rPr>
          <w:rFonts w:ascii="Arial Narrow" w:hAnsi="Arial Narrow"/>
          <w:i/>
          <w:sz w:val="28"/>
          <w:szCs w:val="28"/>
        </w:rPr>
        <w:t>la aplicación del artículo 155 ha devuelto la normalidad que había perdido la Administración Pública de Cataluña, ha garantizado los servicios básicos a los ciudadanos y el pago puntual a proveedores, ayuntamientos, entidades y funcionarios, y ha garantizado seguridad a empresas e inversores”.</w:t>
      </w:r>
    </w:p>
    <w:p w:rsidR="00B14EF0" w:rsidRPr="00BB16F9" w:rsidRDefault="00B14EF0" w:rsidP="00A827FE">
      <w:pPr>
        <w:pStyle w:val="Default"/>
        <w:spacing w:line="276" w:lineRule="auto"/>
        <w:ind w:left="1985"/>
        <w:jc w:val="both"/>
        <w:rPr>
          <w:rFonts w:ascii="Arial Narrow" w:hAnsi="Arial Narrow"/>
          <w:sz w:val="28"/>
          <w:szCs w:val="28"/>
        </w:rPr>
      </w:pPr>
    </w:p>
    <w:p w:rsidR="00B14EF0" w:rsidRPr="00BB16F9" w:rsidRDefault="00B14EF0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i/>
          <w:sz w:val="28"/>
          <w:szCs w:val="28"/>
        </w:rPr>
      </w:pPr>
      <w:r w:rsidRPr="00BB16F9">
        <w:rPr>
          <w:rFonts w:ascii="Arial Narrow" w:hAnsi="Arial Narrow"/>
          <w:sz w:val="28"/>
          <w:szCs w:val="28"/>
        </w:rPr>
        <w:t>Bermúdez de Ca</w:t>
      </w:r>
      <w:r w:rsidR="00E2361A" w:rsidRPr="00BB16F9">
        <w:rPr>
          <w:rFonts w:ascii="Arial Narrow" w:hAnsi="Arial Narrow"/>
          <w:sz w:val="28"/>
          <w:szCs w:val="28"/>
        </w:rPr>
        <w:t>stro</w:t>
      </w:r>
      <w:r w:rsidR="00A827FE" w:rsidRPr="00BB16F9">
        <w:rPr>
          <w:rFonts w:ascii="Arial Narrow" w:hAnsi="Arial Narrow"/>
          <w:sz w:val="28"/>
          <w:szCs w:val="28"/>
        </w:rPr>
        <w:t xml:space="preserve">, que </w:t>
      </w:r>
      <w:r w:rsidR="00E2361A" w:rsidRPr="00BB16F9">
        <w:rPr>
          <w:rFonts w:ascii="Arial Narrow" w:hAnsi="Arial Narrow"/>
          <w:sz w:val="28"/>
          <w:szCs w:val="28"/>
        </w:rPr>
        <w:t xml:space="preserve">ha comparecido </w:t>
      </w:r>
      <w:r w:rsidR="00A827FE" w:rsidRPr="00BB16F9">
        <w:rPr>
          <w:rFonts w:ascii="Arial Narrow" w:hAnsi="Arial Narrow"/>
          <w:sz w:val="28"/>
          <w:szCs w:val="28"/>
        </w:rPr>
        <w:t xml:space="preserve">por segunda vez </w:t>
      </w:r>
      <w:r w:rsidR="00E2361A" w:rsidRPr="00BB16F9">
        <w:rPr>
          <w:rFonts w:ascii="Arial Narrow" w:hAnsi="Arial Narrow"/>
          <w:sz w:val="28"/>
          <w:szCs w:val="28"/>
        </w:rPr>
        <w:t>en la c</w:t>
      </w:r>
      <w:r w:rsidRPr="00BB16F9">
        <w:rPr>
          <w:rFonts w:ascii="Arial Narrow" w:hAnsi="Arial Narrow"/>
          <w:sz w:val="28"/>
          <w:szCs w:val="28"/>
        </w:rPr>
        <w:t>omisión conjunta de las comisiones General de las Comunidades Autónomas y Constituc</w:t>
      </w:r>
      <w:r w:rsidR="007155BA" w:rsidRPr="00BB16F9">
        <w:rPr>
          <w:rFonts w:ascii="Arial Narrow" w:hAnsi="Arial Narrow"/>
          <w:sz w:val="28"/>
          <w:szCs w:val="28"/>
        </w:rPr>
        <w:t>ional del Senado, para informar</w:t>
      </w:r>
      <w:r w:rsidRPr="00BB16F9">
        <w:rPr>
          <w:rFonts w:ascii="Arial Narrow" w:hAnsi="Arial Narrow"/>
          <w:sz w:val="28"/>
          <w:szCs w:val="28"/>
        </w:rPr>
        <w:t xml:space="preserve"> del desarrollo y ejecución de las medidas aprobadas por la Cámara Alta, al amparo del artículo 155 de la Constitución</w:t>
      </w:r>
      <w:r w:rsidR="0090511C" w:rsidRPr="00BB16F9">
        <w:rPr>
          <w:rFonts w:ascii="Arial Narrow" w:hAnsi="Arial Narrow"/>
          <w:sz w:val="28"/>
          <w:szCs w:val="28"/>
        </w:rPr>
        <w:t xml:space="preserve">, ha indicado que el acuerdo que adoptó el Senado el 27 de octubre, con el apoyo de las fuerzas constitucionalistas, y que está aplicando el Gobierno de España, </w:t>
      </w:r>
      <w:r w:rsidR="0090511C" w:rsidRPr="00BB16F9">
        <w:rPr>
          <w:rFonts w:ascii="Arial Narrow" w:hAnsi="Arial Narrow"/>
          <w:i/>
          <w:sz w:val="28"/>
          <w:szCs w:val="28"/>
        </w:rPr>
        <w:t>“se adoptó en su momento como una medida necesaria, y se ha demostrado también, cinco meses después, como la más conveniente para los intereses catalanes”</w:t>
      </w:r>
      <w:r w:rsidR="00137857" w:rsidRPr="00BB16F9">
        <w:rPr>
          <w:rFonts w:ascii="Arial Narrow" w:hAnsi="Arial Narrow"/>
          <w:i/>
          <w:sz w:val="28"/>
          <w:szCs w:val="28"/>
        </w:rPr>
        <w:t>.</w:t>
      </w:r>
    </w:p>
    <w:p w:rsidR="0027734A" w:rsidRPr="00855757" w:rsidRDefault="0027734A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i/>
          <w:color w:val="000000" w:themeColor="text1"/>
          <w:sz w:val="28"/>
          <w:szCs w:val="28"/>
        </w:rPr>
      </w:pPr>
      <w:r w:rsidRPr="00855757">
        <w:rPr>
          <w:rFonts w:ascii="Arial Narrow" w:hAnsi="Arial Narrow"/>
          <w:color w:val="000000" w:themeColor="text1"/>
          <w:sz w:val="28"/>
          <w:szCs w:val="28"/>
        </w:rPr>
        <w:lastRenderedPageBreak/>
        <w:t xml:space="preserve">El secretario de Estado ha </w:t>
      </w:r>
      <w:r w:rsidR="006267EC" w:rsidRPr="00855757">
        <w:rPr>
          <w:rFonts w:ascii="Arial Narrow" w:hAnsi="Arial Narrow"/>
          <w:color w:val="000000" w:themeColor="text1"/>
          <w:sz w:val="28"/>
          <w:szCs w:val="28"/>
        </w:rPr>
        <w:t xml:space="preserve">calificado de </w:t>
      </w:r>
      <w:r w:rsidR="006267EC" w:rsidRPr="00855757">
        <w:rPr>
          <w:rFonts w:ascii="Arial Narrow" w:hAnsi="Arial Narrow"/>
          <w:i/>
          <w:color w:val="000000" w:themeColor="text1"/>
          <w:sz w:val="28"/>
          <w:szCs w:val="28"/>
        </w:rPr>
        <w:t>“arbitraria”</w:t>
      </w:r>
      <w:r w:rsidR="006267EC" w:rsidRPr="00855757">
        <w:rPr>
          <w:rFonts w:ascii="Arial Narrow" w:hAnsi="Arial Narrow"/>
          <w:color w:val="000000" w:themeColor="text1"/>
          <w:sz w:val="28"/>
          <w:szCs w:val="28"/>
        </w:rPr>
        <w:t xml:space="preserve"> la </w:t>
      </w:r>
      <w:bookmarkStart w:id="0" w:name="_GoBack"/>
      <w:r w:rsidR="006267EC" w:rsidRPr="00855757">
        <w:rPr>
          <w:rFonts w:ascii="Arial Narrow" w:hAnsi="Arial Narrow"/>
          <w:i/>
          <w:color w:val="000000" w:themeColor="text1"/>
          <w:sz w:val="28"/>
          <w:szCs w:val="28"/>
        </w:rPr>
        <w:t>“maniobra”</w:t>
      </w:r>
      <w:r w:rsidR="006267EC" w:rsidRPr="00855757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bookmarkEnd w:id="0"/>
      <w:r w:rsidR="006267EC" w:rsidRPr="00855757">
        <w:rPr>
          <w:rFonts w:ascii="Arial Narrow" w:hAnsi="Arial Narrow"/>
          <w:color w:val="000000" w:themeColor="text1"/>
          <w:sz w:val="28"/>
          <w:szCs w:val="28"/>
        </w:rPr>
        <w:t xml:space="preserve">del presidente del </w:t>
      </w:r>
      <w:proofErr w:type="spellStart"/>
      <w:r w:rsidR="006267EC" w:rsidRPr="00855757">
        <w:rPr>
          <w:rFonts w:ascii="Arial Narrow" w:hAnsi="Arial Narrow"/>
          <w:color w:val="000000" w:themeColor="text1"/>
          <w:sz w:val="28"/>
          <w:szCs w:val="28"/>
        </w:rPr>
        <w:t>Parlament</w:t>
      </w:r>
      <w:proofErr w:type="spellEnd"/>
      <w:r w:rsidR="006267EC" w:rsidRPr="00855757">
        <w:rPr>
          <w:rFonts w:ascii="Arial Narrow" w:hAnsi="Arial Narrow"/>
          <w:color w:val="000000" w:themeColor="text1"/>
          <w:sz w:val="28"/>
          <w:szCs w:val="28"/>
        </w:rPr>
        <w:t xml:space="preserve"> de adelantar el pleno de investidura a esta tarde</w:t>
      </w:r>
      <w:r w:rsidRPr="00855757">
        <w:rPr>
          <w:rFonts w:ascii="Arial Narrow" w:hAnsi="Arial Narrow"/>
          <w:color w:val="000000" w:themeColor="text1"/>
          <w:sz w:val="28"/>
          <w:szCs w:val="28"/>
        </w:rPr>
        <w:t xml:space="preserve">… </w:t>
      </w:r>
      <w:r w:rsidR="00BD4C03" w:rsidRPr="00855757">
        <w:rPr>
          <w:rFonts w:ascii="Arial Narrow" w:hAnsi="Arial Narrow"/>
          <w:color w:val="000000" w:themeColor="text1"/>
          <w:sz w:val="28"/>
          <w:szCs w:val="28"/>
        </w:rPr>
        <w:t xml:space="preserve">Al mismo tiempo, ante la </w:t>
      </w:r>
      <w:r w:rsidRPr="00855757">
        <w:rPr>
          <w:rFonts w:ascii="Arial Narrow" w:hAnsi="Arial Narrow"/>
          <w:color w:val="000000" w:themeColor="text1"/>
          <w:sz w:val="28"/>
          <w:szCs w:val="28"/>
        </w:rPr>
        <w:t>situación actual</w:t>
      </w:r>
      <w:r w:rsidR="006267EC" w:rsidRPr="00855757">
        <w:rPr>
          <w:rFonts w:ascii="Arial Narrow" w:hAnsi="Arial Narrow"/>
          <w:color w:val="000000" w:themeColor="text1"/>
          <w:sz w:val="28"/>
          <w:szCs w:val="28"/>
        </w:rPr>
        <w:t>,</w:t>
      </w:r>
      <w:r w:rsidR="00BD4C03" w:rsidRPr="00855757">
        <w:rPr>
          <w:rFonts w:ascii="Arial Narrow" w:hAnsi="Arial Narrow"/>
          <w:color w:val="000000" w:themeColor="text1"/>
          <w:sz w:val="28"/>
          <w:szCs w:val="28"/>
        </w:rPr>
        <w:t xml:space="preserve"> ha añadido que</w:t>
      </w:r>
      <w:r w:rsidR="00BD4C03" w:rsidRPr="00855757">
        <w:rPr>
          <w:rFonts w:ascii="Arial Narrow" w:hAnsi="Arial Narrow"/>
          <w:i/>
          <w:color w:val="000000" w:themeColor="text1"/>
          <w:sz w:val="28"/>
          <w:szCs w:val="28"/>
        </w:rPr>
        <w:t xml:space="preserve"> “la sociedad catalana necesita certeza y estabilidad para crecer económicamente y prosperar</w:t>
      </w:r>
      <w:r w:rsidR="009D00F1">
        <w:rPr>
          <w:rFonts w:ascii="Arial Narrow" w:hAnsi="Arial Narrow"/>
          <w:i/>
          <w:color w:val="000000" w:themeColor="text1"/>
          <w:sz w:val="28"/>
          <w:szCs w:val="28"/>
        </w:rPr>
        <w:t xml:space="preserve"> y, mientras no haya un G</w:t>
      </w:r>
      <w:r w:rsidR="006267EC" w:rsidRPr="00855757">
        <w:rPr>
          <w:rFonts w:ascii="Arial Narrow" w:hAnsi="Arial Narrow"/>
          <w:i/>
          <w:color w:val="000000" w:themeColor="text1"/>
          <w:sz w:val="28"/>
          <w:szCs w:val="28"/>
        </w:rPr>
        <w:t xml:space="preserve">obierno </w:t>
      </w:r>
      <w:r w:rsidR="009D00F1">
        <w:rPr>
          <w:rFonts w:ascii="Arial Narrow" w:hAnsi="Arial Narrow"/>
          <w:i/>
          <w:color w:val="000000" w:themeColor="text1"/>
          <w:sz w:val="28"/>
          <w:szCs w:val="28"/>
        </w:rPr>
        <w:t xml:space="preserve">en Cataluña </w:t>
      </w:r>
      <w:r w:rsidR="006267EC" w:rsidRPr="00855757">
        <w:rPr>
          <w:rFonts w:ascii="Arial Narrow" w:hAnsi="Arial Narrow"/>
          <w:i/>
          <w:color w:val="000000" w:themeColor="text1"/>
          <w:sz w:val="28"/>
          <w:szCs w:val="28"/>
        </w:rPr>
        <w:t>que respete la Constitución y el Estatuto, el Gobierno de España estará allí</w:t>
      </w:r>
      <w:r w:rsidRPr="00855757">
        <w:rPr>
          <w:rFonts w:ascii="Arial Narrow" w:hAnsi="Arial Narrow"/>
          <w:i/>
          <w:color w:val="000000" w:themeColor="text1"/>
          <w:sz w:val="28"/>
          <w:szCs w:val="28"/>
        </w:rPr>
        <w:t>”</w:t>
      </w:r>
      <w:r w:rsidR="006267EC" w:rsidRPr="00855757">
        <w:rPr>
          <w:rFonts w:ascii="Arial Narrow" w:hAnsi="Arial Narrow"/>
          <w:i/>
          <w:color w:val="000000" w:themeColor="text1"/>
          <w:sz w:val="28"/>
          <w:szCs w:val="28"/>
        </w:rPr>
        <w:t>.</w:t>
      </w:r>
    </w:p>
    <w:p w:rsidR="00BD4C03" w:rsidRPr="00BB16F9" w:rsidRDefault="00BD4C03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i/>
          <w:sz w:val="28"/>
          <w:szCs w:val="28"/>
        </w:rPr>
      </w:pPr>
      <w:r w:rsidRPr="00BB16F9">
        <w:rPr>
          <w:rFonts w:ascii="Arial Narrow" w:hAnsi="Arial Narrow"/>
          <w:i/>
          <w:sz w:val="28"/>
          <w:szCs w:val="28"/>
        </w:rPr>
        <w:t xml:space="preserve">. </w:t>
      </w:r>
    </w:p>
    <w:p w:rsidR="002F382B" w:rsidRPr="00BB16F9" w:rsidRDefault="002F382B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B16F9">
        <w:rPr>
          <w:rFonts w:ascii="Arial Narrow" w:hAnsi="Arial Narrow"/>
          <w:b/>
          <w:sz w:val="28"/>
          <w:szCs w:val="28"/>
          <w:u w:val="single"/>
        </w:rPr>
        <w:t>Objetivos de la aplicación del 155</w:t>
      </w:r>
    </w:p>
    <w:p w:rsidR="002F382B" w:rsidRPr="00BB16F9" w:rsidRDefault="002F382B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sz w:val="28"/>
          <w:szCs w:val="28"/>
        </w:rPr>
      </w:pPr>
    </w:p>
    <w:p w:rsidR="00BD4C03" w:rsidRPr="00BB16F9" w:rsidRDefault="00BD4C03" w:rsidP="003F753C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sz w:val="28"/>
          <w:szCs w:val="28"/>
        </w:rPr>
      </w:pPr>
      <w:r w:rsidRPr="00BB16F9">
        <w:rPr>
          <w:rFonts w:ascii="Arial Narrow" w:hAnsi="Arial Narrow"/>
          <w:sz w:val="28"/>
          <w:szCs w:val="28"/>
        </w:rPr>
        <w:t xml:space="preserve">Bermúdez de Castro ha recordado que la aplicación del 155 respondía a cuatro grandes objetivos: </w:t>
      </w:r>
      <w:r w:rsidR="003F753C">
        <w:rPr>
          <w:rFonts w:ascii="Arial Narrow" w:hAnsi="Arial Narrow"/>
          <w:sz w:val="28"/>
          <w:szCs w:val="28"/>
        </w:rPr>
        <w:t>r</w:t>
      </w:r>
      <w:r w:rsidRPr="00BB16F9">
        <w:rPr>
          <w:rFonts w:ascii="Arial Narrow" w:hAnsi="Arial Narrow"/>
          <w:sz w:val="28"/>
          <w:szCs w:val="28"/>
        </w:rPr>
        <w:t>estaurar la legalidad constitucional y estatutaria</w:t>
      </w:r>
      <w:r w:rsidR="0022575A">
        <w:rPr>
          <w:rFonts w:ascii="Arial Narrow" w:hAnsi="Arial Narrow"/>
          <w:sz w:val="28"/>
          <w:szCs w:val="28"/>
        </w:rPr>
        <w:t>, a</w:t>
      </w:r>
      <w:r w:rsidRPr="00BB16F9">
        <w:rPr>
          <w:rFonts w:ascii="Arial Narrow" w:hAnsi="Arial Narrow"/>
          <w:sz w:val="28"/>
          <w:szCs w:val="28"/>
        </w:rPr>
        <w:t>segurar la neutralidad institucional</w:t>
      </w:r>
      <w:r w:rsidR="0022575A">
        <w:rPr>
          <w:rFonts w:ascii="Arial Narrow" w:hAnsi="Arial Narrow"/>
          <w:sz w:val="28"/>
          <w:szCs w:val="28"/>
        </w:rPr>
        <w:t>, m</w:t>
      </w:r>
      <w:r w:rsidRPr="00BB16F9">
        <w:rPr>
          <w:rFonts w:ascii="Arial Narrow" w:hAnsi="Arial Narrow"/>
          <w:sz w:val="28"/>
          <w:szCs w:val="28"/>
        </w:rPr>
        <w:t>antener el bienestar social y el crecimiento económico</w:t>
      </w:r>
      <w:r w:rsidR="003F753C">
        <w:rPr>
          <w:rFonts w:ascii="Arial Narrow" w:hAnsi="Arial Narrow"/>
          <w:sz w:val="28"/>
          <w:szCs w:val="28"/>
        </w:rPr>
        <w:t xml:space="preserve"> y garantizar los derechos </w:t>
      </w:r>
      <w:r w:rsidRPr="00BB16F9">
        <w:rPr>
          <w:rFonts w:ascii="Arial Narrow" w:hAnsi="Arial Narrow"/>
          <w:sz w:val="28"/>
          <w:szCs w:val="28"/>
        </w:rPr>
        <w:t>y libertades de todos los catalanes</w:t>
      </w:r>
    </w:p>
    <w:p w:rsidR="001609B7" w:rsidRPr="00BB16F9" w:rsidRDefault="001609B7" w:rsidP="001609B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 Narrow" w:hAnsi="Arial Narrow"/>
          <w:sz w:val="28"/>
          <w:szCs w:val="28"/>
        </w:rPr>
      </w:pPr>
    </w:p>
    <w:p w:rsidR="001609B7" w:rsidRPr="00BB16F9" w:rsidRDefault="001609B7" w:rsidP="001609B7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i/>
          <w:sz w:val="28"/>
          <w:szCs w:val="28"/>
        </w:rPr>
      </w:pPr>
      <w:r w:rsidRPr="00BB16F9">
        <w:rPr>
          <w:rFonts w:ascii="Arial Narrow" w:hAnsi="Arial Narrow"/>
          <w:sz w:val="28"/>
          <w:szCs w:val="28"/>
        </w:rPr>
        <w:t>Con estos objetivos</w:t>
      </w:r>
      <w:r w:rsidR="00B17D1F">
        <w:rPr>
          <w:rFonts w:ascii="Arial Narrow" w:hAnsi="Arial Narrow"/>
          <w:sz w:val="28"/>
          <w:szCs w:val="28"/>
        </w:rPr>
        <w:t xml:space="preserve"> marcados</w:t>
      </w:r>
      <w:r w:rsidR="003F753C">
        <w:rPr>
          <w:rFonts w:ascii="Arial Narrow" w:hAnsi="Arial Narrow"/>
          <w:sz w:val="28"/>
          <w:szCs w:val="28"/>
        </w:rPr>
        <w:t xml:space="preserve">, </w:t>
      </w:r>
      <w:r w:rsidRPr="00BB16F9">
        <w:rPr>
          <w:rFonts w:ascii="Arial Narrow" w:hAnsi="Arial Narrow"/>
          <w:sz w:val="28"/>
          <w:szCs w:val="28"/>
        </w:rPr>
        <w:t>el balance</w:t>
      </w:r>
      <w:r w:rsidR="003F753C">
        <w:rPr>
          <w:rFonts w:ascii="Arial Narrow" w:hAnsi="Arial Narrow"/>
          <w:sz w:val="28"/>
          <w:szCs w:val="28"/>
        </w:rPr>
        <w:t xml:space="preserve"> cinco meses</w:t>
      </w:r>
      <w:r w:rsidRPr="00BB16F9">
        <w:rPr>
          <w:rFonts w:ascii="Arial Narrow" w:hAnsi="Arial Narrow"/>
          <w:sz w:val="28"/>
          <w:szCs w:val="28"/>
        </w:rPr>
        <w:t xml:space="preserve"> </w:t>
      </w:r>
      <w:r w:rsidR="00B17D1F">
        <w:rPr>
          <w:rFonts w:ascii="Arial Narrow" w:hAnsi="Arial Narrow"/>
          <w:sz w:val="28"/>
          <w:szCs w:val="28"/>
        </w:rPr>
        <w:t xml:space="preserve">después </w:t>
      </w:r>
      <w:r w:rsidRPr="00BB16F9">
        <w:rPr>
          <w:rFonts w:ascii="Arial Narrow" w:hAnsi="Arial Narrow"/>
          <w:sz w:val="28"/>
          <w:szCs w:val="28"/>
        </w:rPr>
        <w:t xml:space="preserve">indica que </w:t>
      </w:r>
      <w:r w:rsidRPr="00BB16F9">
        <w:rPr>
          <w:rFonts w:ascii="Arial Narrow" w:hAnsi="Arial Narrow"/>
          <w:i/>
          <w:sz w:val="28"/>
          <w:szCs w:val="28"/>
        </w:rPr>
        <w:t xml:space="preserve">“la legalidad constitucional y estatutaria se ha restaurado, que el Estado de derecho ha salido reforzado y se ha devuelto la confianza a los ciudadanos. </w:t>
      </w:r>
      <w:r w:rsidR="003F753C">
        <w:rPr>
          <w:rFonts w:ascii="Arial Narrow" w:hAnsi="Arial Narrow"/>
          <w:i/>
          <w:sz w:val="28"/>
          <w:szCs w:val="28"/>
        </w:rPr>
        <w:t xml:space="preserve">Al mismo tiempo, </w:t>
      </w:r>
      <w:r w:rsidRPr="00BB16F9">
        <w:rPr>
          <w:rFonts w:ascii="Arial Narrow" w:hAnsi="Arial Narrow"/>
          <w:i/>
          <w:sz w:val="28"/>
          <w:szCs w:val="28"/>
        </w:rPr>
        <w:t>España ha demostrado su fortaleza democrática y la sociedad española</w:t>
      </w:r>
      <w:r w:rsidR="00B17D1F">
        <w:rPr>
          <w:rFonts w:ascii="Arial Narrow" w:hAnsi="Arial Narrow"/>
          <w:i/>
          <w:sz w:val="28"/>
          <w:szCs w:val="28"/>
        </w:rPr>
        <w:t xml:space="preserve"> </w:t>
      </w:r>
      <w:r w:rsidRPr="00BB16F9">
        <w:rPr>
          <w:rFonts w:ascii="Arial Narrow" w:hAnsi="Arial Narrow"/>
          <w:i/>
          <w:sz w:val="28"/>
          <w:szCs w:val="28"/>
        </w:rPr>
        <w:t>ha comprobado que nadie está por encima de la Ley”</w:t>
      </w:r>
    </w:p>
    <w:p w:rsidR="00BD4C03" w:rsidRPr="00BB16F9" w:rsidRDefault="00BD4C03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i/>
          <w:sz w:val="28"/>
          <w:szCs w:val="28"/>
        </w:rPr>
      </w:pPr>
    </w:p>
    <w:p w:rsidR="001609B7" w:rsidRPr="003F753C" w:rsidRDefault="00B17D1F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sz w:val="28"/>
          <w:szCs w:val="28"/>
        </w:rPr>
      </w:pPr>
      <w:r w:rsidRPr="00B17D1F">
        <w:rPr>
          <w:rFonts w:ascii="Arial Narrow" w:hAnsi="Arial Narrow"/>
          <w:sz w:val="28"/>
          <w:szCs w:val="28"/>
        </w:rPr>
        <w:t>Según el secretario de Estado,</w:t>
      </w:r>
      <w:r>
        <w:rPr>
          <w:rFonts w:ascii="Arial Narrow" w:hAnsi="Arial Narrow"/>
          <w:i/>
          <w:sz w:val="28"/>
          <w:szCs w:val="28"/>
        </w:rPr>
        <w:t xml:space="preserve"> “</w:t>
      </w:r>
      <w:r w:rsidRPr="00B17D1F">
        <w:rPr>
          <w:rFonts w:ascii="Arial Narrow" w:hAnsi="Arial Narrow"/>
          <w:i/>
          <w:sz w:val="28"/>
          <w:szCs w:val="28"/>
        </w:rPr>
        <w:t>l</w:t>
      </w:r>
      <w:r w:rsidR="003F753C" w:rsidRPr="00B17D1F">
        <w:rPr>
          <w:rFonts w:ascii="Arial Narrow" w:hAnsi="Arial Narrow"/>
          <w:i/>
          <w:sz w:val="28"/>
          <w:szCs w:val="28"/>
        </w:rPr>
        <w:t>a</w:t>
      </w:r>
      <w:r w:rsidR="001609B7" w:rsidRPr="00B17D1F">
        <w:rPr>
          <w:rFonts w:ascii="Arial Narrow" w:hAnsi="Arial Narrow"/>
          <w:i/>
          <w:sz w:val="28"/>
          <w:szCs w:val="28"/>
        </w:rPr>
        <w:t xml:space="preserve"> A</w:t>
      </w:r>
      <w:r w:rsidR="001609B7" w:rsidRPr="00BB16F9">
        <w:rPr>
          <w:rFonts w:ascii="Arial Narrow" w:hAnsi="Arial Narrow"/>
          <w:i/>
          <w:sz w:val="28"/>
          <w:szCs w:val="28"/>
        </w:rPr>
        <w:t>dministración catalana ha recuperado la neutralidad que debe inspirar la actuación de toda institución pública</w:t>
      </w:r>
      <w:r w:rsidR="00BD2FE9">
        <w:rPr>
          <w:rFonts w:ascii="Arial Narrow" w:hAnsi="Arial Narrow"/>
          <w:i/>
          <w:sz w:val="28"/>
          <w:szCs w:val="28"/>
        </w:rPr>
        <w:t>,</w:t>
      </w:r>
      <w:r w:rsidR="001609B7" w:rsidRPr="00BB16F9">
        <w:rPr>
          <w:rFonts w:ascii="Arial Narrow" w:hAnsi="Arial Narrow"/>
          <w:i/>
          <w:sz w:val="28"/>
          <w:szCs w:val="28"/>
        </w:rPr>
        <w:t xml:space="preserve"> las decisiones adoptadas por el Gobierno han buscado el interés de todos los catalanes y los servicios básicos y los sectores más vulnerables han sido la prioridad en la gestión</w:t>
      </w:r>
      <w:r>
        <w:rPr>
          <w:rFonts w:ascii="Arial Narrow" w:hAnsi="Arial Narrow"/>
          <w:i/>
          <w:sz w:val="28"/>
          <w:szCs w:val="28"/>
        </w:rPr>
        <w:t>”.</w:t>
      </w:r>
    </w:p>
    <w:p w:rsidR="001609B7" w:rsidRPr="00BB16F9" w:rsidRDefault="001609B7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i/>
          <w:sz w:val="28"/>
          <w:szCs w:val="28"/>
        </w:rPr>
      </w:pPr>
    </w:p>
    <w:p w:rsidR="001609B7" w:rsidRPr="00BB16F9" w:rsidRDefault="001609B7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i/>
          <w:sz w:val="28"/>
          <w:szCs w:val="28"/>
        </w:rPr>
      </w:pPr>
      <w:r w:rsidRPr="00BB16F9">
        <w:rPr>
          <w:rFonts w:ascii="Arial Narrow" w:hAnsi="Arial Narrow"/>
          <w:sz w:val="28"/>
          <w:szCs w:val="28"/>
        </w:rPr>
        <w:t xml:space="preserve">La ‘estructura de Estado’, ha </w:t>
      </w:r>
      <w:r w:rsidR="003F753C">
        <w:rPr>
          <w:rFonts w:ascii="Arial Narrow" w:hAnsi="Arial Narrow"/>
          <w:sz w:val="28"/>
          <w:szCs w:val="28"/>
        </w:rPr>
        <w:t>continuado</w:t>
      </w:r>
      <w:r w:rsidRPr="00BB16F9">
        <w:rPr>
          <w:rFonts w:ascii="Arial Narrow" w:hAnsi="Arial Narrow"/>
          <w:sz w:val="28"/>
          <w:szCs w:val="28"/>
        </w:rPr>
        <w:t xml:space="preserve"> Bermúdez de Castro, ha sido prácticamente desmantelada:</w:t>
      </w:r>
      <w:r w:rsidRPr="00BB16F9">
        <w:rPr>
          <w:rFonts w:ascii="Arial Narrow" w:hAnsi="Arial Narrow"/>
          <w:i/>
          <w:sz w:val="28"/>
          <w:szCs w:val="28"/>
        </w:rPr>
        <w:t xml:space="preserve"> “Se han disuelto los órganos creados cuyo fin era la independencia, está casi culminada la liquidación de las delegaciones en el exterior y el Consejo de Ministros constituyó un órgano liquidador del Consejo de Diplomacia Pública de Cataluña (DIPLOCAT). </w:t>
      </w:r>
      <w:r w:rsidR="003F753C">
        <w:rPr>
          <w:rFonts w:ascii="Arial Narrow" w:hAnsi="Arial Narrow"/>
          <w:i/>
          <w:sz w:val="28"/>
          <w:szCs w:val="28"/>
        </w:rPr>
        <w:t>También s</w:t>
      </w:r>
      <w:r w:rsidRPr="00BB16F9">
        <w:rPr>
          <w:rFonts w:ascii="Arial Narrow" w:hAnsi="Arial Narrow"/>
          <w:i/>
          <w:sz w:val="28"/>
          <w:szCs w:val="28"/>
        </w:rPr>
        <w:t>e</w:t>
      </w:r>
      <w:r w:rsidR="003F753C">
        <w:rPr>
          <w:rFonts w:ascii="Arial Narrow" w:hAnsi="Arial Narrow"/>
          <w:i/>
          <w:sz w:val="28"/>
          <w:szCs w:val="28"/>
        </w:rPr>
        <w:t xml:space="preserve"> han dejado</w:t>
      </w:r>
      <w:r w:rsidRPr="00BB16F9">
        <w:rPr>
          <w:rFonts w:ascii="Arial Narrow" w:hAnsi="Arial Narrow"/>
          <w:i/>
          <w:sz w:val="28"/>
          <w:szCs w:val="28"/>
        </w:rPr>
        <w:t xml:space="preserve"> sin efecto los acuerdos que preveían centralizar en la Agencia Tributaria de Cataluña el pago de tributos </w:t>
      </w:r>
      <w:r w:rsidR="003F753C">
        <w:rPr>
          <w:rFonts w:ascii="Arial Narrow" w:hAnsi="Arial Narrow"/>
          <w:i/>
          <w:sz w:val="28"/>
          <w:szCs w:val="28"/>
        </w:rPr>
        <w:t>estatales”.</w:t>
      </w:r>
    </w:p>
    <w:p w:rsidR="001609B7" w:rsidRPr="00BB16F9" w:rsidRDefault="001609B7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i/>
          <w:sz w:val="28"/>
          <w:szCs w:val="28"/>
        </w:rPr>
      </w:pPr>
    </w:p>
    <w:p w:rsidR="001609B7" w:rsidRPr="00BB16F9" w:rsidRDefault="001609B7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i/>
          <w:sz w:val="28"/>
          <w:szCs w:val="28"/>
        </w:rPr>
      </w:pPr>
      <w:r w:rsidRPr="00BB16F9">
        <w:rPr>
          <w:rFonts w:ascii="Arial Narrow" w:hAnsi="Arial Narrow"/>
          <w:sz w:val="28"/>
          <w:szCs w:val="28"/>
        </w:rPr>
        <w:t xml:space="preserve">El secretario de Estado </w:t>
      </w:r>
      <w:r w:rsidR="004A55F3" w:rsidRPr="00BB16F9">
        <w:rPr>
          <w:rFonts w:ascii="Arial Narrow" w:hAnsi="Arial Narrow"/>
          <w:sz w:val="28"/>
          <w:szCs w:val="28"/>
        </w:rPr>
        <w:t xml:space="preserve">ha sido tajante al afirmar que </w:t>
      </w:r>
      <w:r w:rsidR="004A55F3" w:rsidRPr="00BB16F9">
        <w:rPr>
          <w:rFonts w:ascii="Arial Narrow" w:hAnsi="Arial Narrow"/>
          <w:i/>
          <w:sz w:val="28"/>
          <w:szCs w:val="28"/>
        </w:rPr>
        <w:t xml:space="preserve">“el </w:t>
      </w:r>
      <w:r w:rsidR="00BD2FE9">
        <w:rPr>
          <w:rFonts w:ascii="Arial Narrow" w:hAnsi="Arial Narrow"/>
          <w:i/>
          <w:sz w:val="28"/>
          <w:szCs w:val="28"/>
        </w:rPr>
        <w:t xml:space="preserve">artículo </w:t>
      </w:r>
      <w:r w:rsidR="004A55F3" w:rsidRPr="00BB16F9">
        <w:rPr>
          <w:rFonts w:ascii="Arial Narrow" w:hAnsi="Arial Narrow"/>
          <w:i/>
          <w:sz w:val="28"/>
          <w:szCs w:val="28"/>
        </w:rPr>
        <w:t>155 no ha suspendido la autonomía, al contrario, ha devuelto la vigencia al Estatuto que el independentismo pretendió derogar con la ley de Transitoriedad</w:t>
      </w:r>
      <w:r w:rsidR="003F753C">
        <w:rPr>
          <w:rFonts w:ascii="Arial Narrow" w:hAnsi="Arial Narrow"/>
          <w:i/>
          <w:sz w:val="28"/>
          <w:szCs w:val="28"/>
        </w:rPr>
        <w:t xml:space="preserve"> y que fue </w:t>
      </w:r>
      <w:r w:rsidR="004A55F3" w:rsidRPr="00BB16F9">
        <w:rPr>
          <w:rFonts w:ascii="Arial Narrow" w:hAnsi="Arial Narrow"/>
          <w:i/>
          <w:sz w:val="28"/>
          <w:szCs w:val="28"/>
        </w:rPr>
        <w:t xml:space="preserve">anulada por el Tribunal Constitucional. </w:t>
      </w:r>
      <w:r w:rsidR="00BD2FE9">
        <w:rPr>
          <w:rFonts w:ascii="Arial Narrow" w:hAnsi="Arial Narrow"/>
          <w:i/>
          <w:sz w:val="28"/>
          <w:szCs w:val="28"/>
        </w:rPr>
        <w:t>Y, al</w:t>
      </w:r>
      <w:r w:rsidR="004A55F3" w:rsidRPr="00BB16F9">
        <w:rPr>
          <w:rFonts w:ascii="Arial Narrow" w:hAnsi="Arial Narrow"/>
          <w:i/>
          <w:sz w:val="28"/>
          <w:szCs w:val="28"/>
        </w:rPr>
        <w:t xml:space="preserve"> amparo del 155, el presidente del Gobierno convocó unas elecciones en las que los catalanes </w:t>
      </w:r>
      <w:r w:rsidR="00BD2FE9">
        <w:rPr>
          <w:rFonts w:ascii="Arial Narrow" w:hAnsi="Arial Narrow"/>
          <w:i/>
          <w:sz w:val="28"/>
          <w:szCs w:val="28"/>
        </w:rPr>
        <w:t xml:space="preserve">se </w:t>
      </w:r>
      <w:r w:rsidR="004A55F3" w:rsidRPr="00BB16F9">
        <w:rPr>
          <w:rFonts w:ascii="Arial Narrow" w:hAnsi="Arial Narrow"/>
          <w:i/>
          <w:sz w:val="28"/>
          <w:szCs w:val="28"/>
        </w:rPr>
        <w:t>han expresado libremente en las urnas”.</w:t>
      </w:r>
    </w:p>
    <w:p w:rsidR="004A55F3" w:rsidRPr="00BB16F9" w:rsidRDefault="004A55F3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i/>
          <w:sz w:val="28"/>
          <w:szCs w:val="28"/>
        </w:rPr>
      </w:pPr>
    </w:p>
    <w:p w:rsidR="004A55F3" w:rsidRPr="00BB16F9" w:rsidRDefault="003F753C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Como hizo en su primera comparecencia, </w:t>
      </w:r>
      <w:r w:rsidR="004A55F3" w:rsidRPr="003F753C">
        <w:rPr>
          <w:rFonts w:ascii="Arial Narrow" w:hAnsi="Arial Narrow"/>
          <w:sz w:val="28"/>
          <w:szCs w:val="28"/>
        </w:rPr>
        <w:t xml:space="preserve">Bermúdez de Castro, ha </w:t>
      </w:r>
      <w:r>
        <w:rPr>
          <w:rFonts w:ascii="Arial Narrow" w:hAnsi="Arial Narrow"/>
          <w:sz w:val="28"/>
          <w:szCs w:val="28"/>
        </w:rPr>
        <w:t>dado mucha importancia a</w:t>
      </w:r>
      <w:r w:rsidR="004A55F3" w:rsidRPr="003F753C">
        <w:rPr>
          <w:rFonts w:ascii="Arial Narrow" w:hAnsi="Arial Narrow"/>
          <w:sz w:val="28"/>
          <w:szCs w:val="28"/>
        </w:rPr>
        <w:t xml:space="preserve"> la normalidad institucional</w:t>
      </w:r>
      <w:r>
        <w:rPr>
          <w:rFonts w:ascii="Arial Narrow" w:hAnsi="Arial Narrow"/>
          <w:sz w:val="28"/>
          <w:szCs w:val="28"/>
        </w:rPr>
        <w:t xml:space="preserve"> durante este </w:t>
      </w:r>
      <w:r w:rsidR="00BD2FE9">
        <w:rPr>
          <w:rFonts w:ascii="Arial Narrow" w:hAnsi="Arial Narrow"/>
          <w:sz w:val="28"/>
          <w:szCs w:val="28"/>
        </w:rPr>
        <w:t>periodo de tiempo</w:t>
      </w:r>
      <w:r w:rsidR="004A55F3" w:rsidRPr="003F753C">
        <w:rPr>
          <w:rFonts w:ascii="Arial Narrow" w:hAnsi="Arial Narrow"/>
          <w:sz w:val="28"/>
          <w:szCs w:val="28"/>
        </w:rPr>
        <w:t xml:space="preserve">: </w:t>
      </w:r>
      <w:r w:rsidR="004A55F3" w:rsidRPr="00BB16F9">
        <w:rPr>
          <w:rFonts w:ascii="Arial Narrow" w:hAnsi="Arial Narrow"/>
          <w:i/>
          <w:sz w:val="28"/>
          <w:szCs w:val="28"/>
        </w:rPr>
        <w:t xml:space="preserve">“Los funcionarios catalanes siguen demostrando </w:t>
      </w:r>
      <w:r>
        <w:rPr>
          <w:rFonts w:ascii="Arial Narrow" w:hAnsi="Arial Narrow"/>
          <w:i/>
          <w:sz w:val="28"/>
          <w:szCs w:val="28"/>
        </w:rPr>
        <w:t>la mejor</w:t>
      </w:r>
      <w:r w:rsidR="004A55F3" w:rsidRPr="00BB16F9">
        <w:rPr>
          <w:rFonts w:ascii="Arial Narrow" w:hAnsi="Arial Narrow"/>
          <w:i/>
          <w:sz w:val="28"/>
          <w:szCs w:val="28"/>
        </w:rPr>
        <w:t xml:space="preserve"> disposición hacia la actuación de los ministerios</w:t>
      </w:r>
      <w:r w:rsidR="00BD2FE9">
        <w:rPr>
          <w:rFonts w:ascii="Arial Narrow" w:hAnsi="Arial Narrow"/>
          <w:i/>
          <w:sz w:val="28"/>
          <w:szCs w:val="28"/>
        </w:rPr>
        <w:t>, las</w:t>
      </w:r>
      <w:r w:rsidR="004A55F3" w:rsidRPr="00BB16F9">
        <w:rPr>
          <w:rFonts w:ascii="Arial Narrow" w:hAnsi="Arial Narrow"/>
          <w:i/>
          <w:sz w:val="28"/>
          <w:szCs w:val="28"/>
        </w:rPr>
        <w:t xml:space="preserve"> relaciones se enmarcan dentro del respeto y </w:t>
      </w:r>
      <w:r w:rsidR="00702A5A">
        <w:rPr>
          <w:rFonts w:ascii="Arial Narrow" w:hAnsi="Arial Narrow"/>
          <w:i/>
          <w:sz w:val="28"/>
          <w:szCs w:val="28"/>
        </w:rPr>
        <w:t xml:space="preserve">la </w:t>
      </w:r>
      <w:r w:rsidR="004A55F3" w:rsidRPr="00BB16F9">
        <w:rPr>
          <w:rFonts w:ascii="Arial Narrow" w:hAnsi="Arial Narrow"/>
          <w:i/>
          <w:sz w:val="28"/>
          <w:szCs w:val="28"/>
        </w:rPr>
        <w:t>colaboración y los procedimientos establecidos siguen funcionando con</w:t>
      </w:r>
      <w:r w:rsidR="00BD2FE9">
        <w:rPr>
          <w:rFonts w:ascii="Arial Narrow" w:hAnsi="Arial Narrow"/>
          <w:i/>
          <w:sz w:val="28"/>
          <w:szCs w:val="28"/>
        </w:rPr>
        <w:t xml:space="preserve"> total</w:t>
      </w:r>
      <w:r w:rsidR="004A55F3" w:rsidRPr="00BB16F9">
        <w:rPr>
          <w:rFonts w:ascii="Arial Narrow" w:hAnsi="Arial Narrow"/>
          <w:i/>
          <w:sz w:val="28"/>
          <w:szCs w:val="28"/>
        </w:rPr>
        <w:t xml:space="preserve"> fluidez”</w:t>
      </w:r>
      <w:r w:rsidR="00702A5A">
        <w:rPr>
          <w:rFonts w:ascii="Arial Narrow" w:hAnsi="Arial Narrow"/>
          <w:i/>
          <w:sz w:val="28"/>
          <w:szCs w:val="28"/>
        </w:rPr>
        <w:t>.</w:t>
      </w:r>
    </w:p>
    <w:p w:rsidR="004A55F3" w:rsidRPr="00BB16F9" w:rsidRDefault="004A55F3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i/>
          <w:sz w:val="28"/>
          <w:szCs w:val="28"/>
        </w:rPr>
      </w:pPr>
    </w:p>
    <w:p w:rsidR="002F382B" w:rsidRDefault="00702A5A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La gestión se marcó como objetivo principal poner</w:t>
      </w:r>
      <w:r w:rsidR="004A55F3" w:rsidRPr="00BB16F9">
        <w:rPr>
          <w:rFonts w:ascii="Arial Narrow" w:hAnsi="Arial Narrow"/>
          <w:sz w:val="28"/>
          <w:szCs w:val="28"/>
        </w:rPr>
        <w:t xml:space="preserve"> nuevamente en marcha una Administración Pública que estaba </w:t>
      </w:r>
      <w:r>
        <w:rPr>
          <w:rFonts w:ascii="Arial Narrow" w:hAnsi="Arial Narrow"/>
          <w:sz w:val="28"/>
          <w:szCs w:val="28"/>
        </w:rPr>
        <w:t xml:space="preserve">prácticamente </w:t>
      </w:r>
      <w:r w:rsidR="004A55F3" w:rsidRPr="00BB16F9">
        <w:rPr>
          <w:rFonts w:ascii="Arial Narrow" w:hAnsi="Arial Narrow"/>
          <w:sz w:val="28"/>
          <w:szCs w:val="28"/>
        </w:rPr>
        <w:t>paralizada</w:t>
      </w:r>
      <w:r>
        <w:rPr>
          <w:rFonts w:ascii="Arial Narrow" w:hAnsi="Arial Narrow"/>
          <w:sz w:val="28"/>
          <w:szCs w:val="28"/>
        </w:rPr>
        <w:t xml:space="preserve">, con un estancamiento importante en </w:t>
      </w:r>
      <w:r w:rsidR="004A55F3" w:rsidRPr="00BB16F9">
        <w:rPr>
          <w:rFonts w:ascii="Arial Narrow" w:hAnsi="Arial Narrow"/>
          <w:sz w:val="28"/>
          <w:szCs w:val="28"/>
        </w:rPr>
        <w:t>Justicia, Sanidad, Servicios Sociales o Educación</w:t>
      </w:r>
      <w:r>
        <w:rPr>
          <w:rFonts w:ascii="Arial Narrow" w:hAnsi="Arial Narrow"/>
          <w:sz w:val="28"/>
          <w:szCs w:val="28"/>
        </w:rPr>
        <w:t>.</w:t>
      </w:r>
      <w:r w:rsidR="004A55F3" w:rsidRPr="00BB16F9">
        <w:rPr>
          <w:rFonts w:ascii="Arial Narrow" w:hAnsi="Arial Narrow"/>
          <w:sz w:val="28"/>
          <w:szCs w:val="28"/>
        </w:rPr>
        <w:t xml:space="preserve"> </w:t>
      </w:r>
      <w:r w:rsidR="004A55F3" w:rsidRPr="00BB16F9">
        <w:rPr>
          <w:rFonts w:ascii="Arial Narrow" w:hAnsi="Arial Narrow"/>
          <w:i/>
          <w:sz w:val="28"/>
          <w:szCs w:val="28"/>
        </w:rPr>
        <w:t xml:space="preserve">“Hemos desatascado subvenciones </w:t>
      </w:r>
      <w:r>
        <w:rPr>
          <w:rFonts w:ascii="Arial Narrow" w:hAnsi="Arial Narrow"/>
          <w:i/>
          <w:sz w:val="28"/>
          <w:szCs w:val="28"/>
        </w:rPr>
        <w:t>que no se pagaban desde h</w:t>
      </w:r>
      <w:r w:rsidR="004A55F3" w:rsidRPr="00BB16F9">
        <w:rPr>
          <w:rFonts w:ascii="Arial Narrow" w:hAnsi="Arial Narrow"/>
          <w:i/>
          <w:sz w:val="28"/>
          <w:szCs w:val="28"/>
        </w:rPr>
        <w:t xml:space="preserve">ace cuatro años, hemos autorizado ayudas pendientes desde 2015, se ha revertido el histórico retraso en el pago a los ayuntamientos, </w:t>
      </w:r>
      <w:r w:rsidR="00BD2FE9">
        <w:rPr>
          <w:rFonts w:ascii="Arial Narrow" w:hAnsi="Arial Narrow"/>
          <w:i/>
          <w:sz w:val="28"/>
          <w:szCs w:val="28"/>
        </w:rPr>
        <w:t>se</w:t>
      </w:r>
      <w:r w:rsidR="004A55F3" w:rsidRPr="00BB16F9">
        <w:rPr>
          <w:rFonts w:ascii="Arial Narrow" w:hAnsi="Arial Narrow"/>
          <w:i/>
          <w:sz w:val="28"/>
          <w:szCs w:val="28"/>
        </w:rPr>
        <w:t xml:space="preserve"> ha activado </w:t>
      </w:r>
      <w:r w:rsidR="00BD2FE9">
        <w:rPr>
          <w:rFonts w:ascii="Arial Narrow" w:hAnsi="Arial Narrow"/>
          <w:i/>
          <w:sz w:val="28"/>
          <w:szCs w:val="28"/>
        </w:rPr>
        <w:t xml:space="preserve">después de siete años </w:t>
      </w:r>
      <w:r w:rsidR="004A55F3" w:rsidRPr="00BB16F9">
        <w:rPr>
          <w:rFonts w:ascii="Arial Narrow" w:hAnsi="Arial Narrow"/>
          <w:i/>
          <w:sz w:val="28"/>
          <w:szCs w:val="28"/>
        </w:rPr>
        <w:t xml:space="preserve">el acceso a la función pública docente, </w:t>
      </w:r>
      <w:r w:rsidR="002F382B" w:rsidRPr="00BB16F9">
        <w:rPr>
          <w:rFonts w:ascii="Arial Narrow" w:hAnsi="Arial Narrow"/>
          <w:i/>
          <w:sz w:val="28"/>
          <w:szCs w:val="28"/>
        </w:rPr>
        <w:t>se ha autorizado la recuperación para los empleados públicos catalanes del último tramo de la paga extra de diciembre de 2012 por un importe de 138 millones de euros y se han iniciado los trámites para la devolución de las pagas extras de 2013 y 2014 que el Gobierno del ‘</w:t>
      </w:r>
      <w:proofErr w:type="spellStart"/>
      <w:r w:rsidR="002F382B" w:rsidRPr="00BB16F9">
        <w:rPr>
          <w:rFonts w:ascii="Arial Narrow" w:hAnsi="Arial Narrow"/>
          <w:i/>
          <w:sz w:val="28"/>
          <w:szCs w:val="28"/>
        </w:rPr>
        <w:t>Procés</w:t>
      </w:r>
      <w:proofErr w:type="spellEnd"/>
      <w:r w:rsidR="002F382B" w:rsidRPr="00BB16F9">
        <w:rPr>
          <w:rFonts w:ascii="Arial Narrow" w:hAnsi="Arial Narrow"/>
          <w:i/>
          <w:sz w:val="28"/>
          <w:szCs w:val="28"/>
        </w:rPr>
        <w:t xml:space="preserve">’ también dejó pendientes”. </w:t>
      </w:r>
    </w:p>
    <w:p w:rsidR="00702A5A" w:rsidRPr="00BB16F9" w:rsidRDefault="00702A5A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hAnsi="Arial Narrow"/>
          <w:i/>
          <w:sz w:val="28"/>
          <w:szCs w:val="28"/>
        </w:rPr>
      </w:pPr>
    </w:p>
    <w:p w:rsidR="0090511C" w:rsidRPr="00BB16F9" w:rsidRDefault="002F382B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eastAsia="Calibri" w:hAnsi="Arial Narrow"/>
          <w:b/>
          <w:sz w:val="28"/>
          <w:szCs w:val="28"/>
          <w:u w:val="single"/>
          <w:bdr w:val="nil"/>
          <w:lang w:val="es-ES_tradnl"/>
        </w:rPr>
      </w:pPr>
      <w:r w:rsidRPr="00BB16F9">
        <w:rPr>
          <w:rFonts w:ascii="Arial Narrow" w:eastAsia="Calibri" w:hAnsi="Arial Narrow"/>
          <w:b/>
          <w:sz w:val="28"/>
          <w:szCs w:val="28"/>
          <w:u w:val="single"/>
          <w:bdr w:val="nil"/>
          <w:lang w:val="es-ES_tradnl"/>
        </w:rPr>
        <w:t>Balance</w:t>
      </w:r>
      <w:r w:rsidR="0090511C" w:rsidRPr="00BB16F9">
        <w:rPr>
          <w:rFonts w:ascii="Arial Narrow" w:eastAsia="Calibri" w:hAnsi="Arial Narrow"/>
          <w:b/>
          <w:sz w:val="28"/>
          <w:szCs w:val="28"/>
          <w:u w:val="single"/>
          <w:bdr w:val="nil"/>
          <w:lang w:val="es-ES_tradnl"/>
        </w:rPr>
        <w:t xml:space="preserve"> de la aplicación del 155</w:t>
      </w:r>
    </w:p>
    <w:p w:rsidR="00DA07FA" w:rsidRPr="00BB16F9" w:rsidRDefault="00DA07FA" w:rsidP="00A827FE">
      <w:pPr>
        <w:pBdr>
          <w:top w:val="nil"/>
          <w:left w:val="nil"/>
          <w:bottom w:val="nil"/>
          <w:right w:val="nil"/>
          <w:between w:val="nil"/>
          <w:bar w:val="nil"/>
        </w:pBdr>
        <w:ind w:left="1985"/>
        <w:jc w:val="both"/>
        <w:rPr>
          <w:rFonts w:ascii="Arial Narrow" w:eastAsia="Calibri" w:hAnsi="Arial Narrow"/>
          <w:i/>
          <w:sz w:val="28"/>
          <w:szCs w:val="28"/>
          <w:bdr w:val="nil"/>
          <w:lang w:val="es-ES_tradnl"/>
        </w:rPr>
      </w:pPr>
    </w:p>
    <w:p w:rsidR="00137857" w:rsidRPr="00BB16F9" w:rsidRDefault="0090511C" w:rsidP="00A827FE">
      <w:pPr>
        <w:pStyle w:val="Default"/>
        <w:spacing w:line="276" w:lineRule="auto"/>
        <w:ind w:left="1985"/>
        <w:jc w:val="both"/>
        <w:rPr>
          <w:rFonts w:ascii="Arial Narrow" w:hAnsi="Arial Narrow"/>
          <w:sz w:val="28"/>
          <w:szCs w:val="28"/>
          <w:lang w:val="es-ES_tradnl"/>
        </w:rPr>
      </w:pPr>
      <w:r w:rsidRPr="00BB16F9">
        <w:rPr>
          <w:rFonts w:ascii="Arial Narrow" w:hAnsi="Arial Narrow"/>
          <w:sz w:val="28"/>
          <w:szCs w:val="28"/>
          <w:lang w:val="es-ES_tradnl"/>
        </w:rPr>
        <w:t xml:space="preserve">El secretario de Estado para las Administraciones Territoriales ha destacado algunos </w:t>
      </w:r>
      <w:r w:rsidR="00702A5A">
        <w:rPr>
          <w:rFonts w:ascii="Arial Narrow" w:hAnsi="Arial Narrow"/>
          <w:sz w:val="28"/>
          <w:szCs w:val="28"/>
          <w:lang w:val="es-ES_tradnl"/>
        </w:rPr>
        <w:t xml:space="preserve">resultados </w:t>
      </w:r>
      <w:r w:rsidRPr="00BB16F9">
        <w:rPr>
          <w:rFonts w:ascii="Arial Narrow" w:hAnsi="Arial Narrow"/>
          <w:sz w:val="28"/>
          <w:szCs w:val="28"/>
          <w:lang w:val="es-ES_tradnl"/>
        </w:rPr>
        <w:t>de la aplicación del artículo 155 de la Constitución en Cataluña:</w:t>
      </w:r>
    </w:p>
    <w:p w:rsidR="0090511C" w:rsidRPr="00BB16F9" w:rsidRDefault="0090511C" w:rsidP="00A827FE">
      <w:pPr>
        <w:pStyle w:val="Default"/>
        <w:spacing w:line="276" w:lineRule="auto"/>
        <w:ind w:left="198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90511C" w:rsidRPr="00BB16F9" w:rsidRDefault="0090511C" w:rsidP="00702A5A">
      <w:pPr>
        <w:pStyle w:val="Default"/>
        <w:numPr>
          <w:ilvl w:val="0"/>
          <w:numId w:val="9"/>
        </w:numPr>
        <w:spacing w:line="276" w:lineRule="auto"/>
        <w:ind w:left="2410" w:hanging="425"/>
        <w:jc w:val="both"/>
        <w:rPr>
          <w:rFonts w:ascii="Arial Narrow" w:hAnsi="Arial Narrow"/>
          <w:sz w:val="28"/>
          <w:szCs w:val="28"/>
          <w:lang w:val="es-ES_tradnl"/>
        </w:rPr>
      </w:pPr>
      <w:r w:rsidRPr="00BB16F9">
        <w:rPr>
          <w:rFonts w:ascii="Arial Narrow" w:hAnsi="Arial Narrow"/>
          <w:sz w:val="28"/>
          <w:szCs w:val="28"/>
          <w:lang w:val="es-ES_tradnl"/>
        </w:rPr>
        <w:t xml:space="preserve">Pagos por importe de 8.000 millones de euros, de los que más de 2.000 </w:t>
      </w:r>
      <w:r w:rsidR="00BD2FE9">
        <w:rPr>
          <w:rFonts w:ascii="Arial Narrow" w:hAnsi="Arial Narrow"/>
          <w:sz w:val="28"/>
          <w:szCs w:val="28"/>
          <w:lang w:val="es-ES_tradnl"/>
        </w:rPr>
        <w:t xml:space="preserve">millones </w:t>
      </w:r>
      <w:r w:rsidRPr="00BB16F9">
        <w:rPr>
          <w:rFonts w:ascii="Arial Narrow" w:hAnsi="Arial Narrow"/>
          <w:sz w:val="28"/>
          <w:szCs w:val="28"/>
          <w:lang w:val="es-ES_tradnl"/>
        </w:rPr>
        <w:t>han ido destinados a proveedores y más de 1.100 a entidades locales</w:t>
      </w:r>
    </w:p>
    <w:p w:rsidR="0090511C" w:rsidRPr="00BB16F9" w:rsidRDefault="0090511C" w:rsidP="00702A5A">
      <w:pPr>
        <w:pStyle w:val="Default"/>
        <w:spacing w:line="276" w:lineRule="auto"/>
        <w:ind w:left="2410" w:hanging="42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90511C" w:rsidRPr="00BB16F9" w:rsidRDefault="0090511C" w:rsidP="00702A5A">
      <w:pPr>
        <w:pStyle w:val="Default"/>
        <w:numPr>
          <w:ilvl w:val="0"/>
          <w:numId w:val="9"/>
        </w:numPr>
        <w:spacing w:line="276" w:lineRule="auto"/>
        <w:ind w:left="2410" w:hanging="425"/>
        <w:jc w:val="both"/>
        <w:rPr>
          <w:rFonts w:ascii="Arial Narrow" w:hAnsi="Arial Narrow"/>
          <w:sz w:val="28"/>
          <w:szCs w:val="28"/>
          <w:lang w:val="es-ES_tradnl"/>
        </w:rPr>
      </w:pPr>
      <w:r w:rsidRPr="00BB16F9">
        <w:rPr>
          <w:rFonts w:ascii="Arial Narrow" w:hAnsi="Arial Narrow"/>
          <w:sz w:val="28"/>
          <w:szCs w:val="28"/>
          <w:lang w:val="es-ES_tradnl"/>
        </w:rPr>
        <w:t xml:space="preserve">Desbloqueadas las convocatorias de empleo público: 455 para </w:t>
      </w:r>
      <w:proofErr w:type="spellStart"/>
      <w:r w:rsidRPr="00BB16F9">
        <w:rPr>
          <w:rFonts w:ascii="Arial Narrow" w:hAnsi="Arial Narrow"/>
          <w:sz w:val="28"/>
          <w:szCs w:val="28"/>
          <w:lang w:val="es-ES_tradnl"/>
        </w:rPr>
        <w:t>Mossos</w:t>
      </w:r>
      <w:proofErr w:type="spellEnd"/>
      <w:r w:rsidRPr="00BB16F9">
        <w:rPr>
          <w:rFonts w:ascii="Arial Narrow" w:hAnsi="Arial Narrow"/>
          <w:sz w:val="28"/>
          <w:szCs w:val="28"/>
          <w:lang w:val="es-ES_tradnl"/>
        </w:rPr>
        <w:t xml:space="preserve"> </w:t>
      </w:r>
      <w:proofErr w:type="spellStart"/>
      <w:r w:rsidRPr="00BB16F9">
        <w:rPr>
          <w:rFonts w:ascii="Arial Narrow" w:hAnsi="Arial Narrow"/>
          <w:sz w:val="28"/>
          <w:szCs w:val="28"/>
          <w:lang w:val="es-ES_tradnl"/>
        </w:rPr>
        <w:t>d’Esquadra</w:t>
      </w:r>
      <w:proofErr w:type="spellEnd"/>
      <w:r w:rsidRPr="00BB16F9">
        <w:rPr>
          <w:rFonts w:ascii="Arial Narrow" w:hAnsi="Arial Narrow"/>
          <w:sz w:val="28"/>
          <w:szCs w:val="28"/>
          <w:lang w:val="es-ES_tradnl"/>
        </w:rPr>
        <w:t xml:space="preserve">, que se suman a 2.000 </w:t>
      </w:r>
      <w:r w:rsidR="00702A5A">
        <w:rPr>
          <w:rFonts w:ascii="Arial Narrow" w:hAnsi="Arial Narrow"/>
          <w:sz w:val="28"/>
          <w:szCs w:val="28"/>
          <w:lang w:val="es-ES_tradnl"/>
        </w:rPr>
        <w:t xml:space="preserve">plazas </w:t>
      </w:r>
      <w:r w:rsidRPr="00BB16F9">
        <w:rPr>
          <w:rFonts w:ascii="Arial Narrow" w:hAnsi="Arial Narrow"/>
          <w:sz w:val="28"/>
          <w:szCs w:val="28"/>
          <w:lang w:val="es-ES_tradnl"/>
        </w:rPr>
        <w:t>para maestros y profesores</w:t>
      </w:r>
      <w:r w:rsidR="00702A5A">
        <w:rPr>
          <w:rFonts w:ascii="Arial Narrow" w:hAnsi="Arial Narrow"/>
          <w:sz w:val="28"/>
          <w:szCs w:val="28"/>
          <w:lang w:val="es-ES_tradnl"/>
        </w:rPr>
        <w:t>,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anunciadas </w:t>
      </w:r>
      <w:r w:rsidR="00702A5A">
        <w:rPr>
          <w:rFonts w:ascii="Arial Narrow" w:hAnsi="Arial Narrow"/>
          <w:sz w:val="28"/>
          <w:szCs w:val="28"/>
          <w:lang w:val="es-ES_tradnl"/>
        </w:rPr>
        <w:t xml:space="preserve">ya </w:t>
      </w:r>
      <w:r w:rsidRPr="00BB16F9">
        <w:rPr>
          <w:rFonts w:ascii="Arial Narrow" w:hAnsi="Arial Narrow"/>
          <w:sz w:val="28"/>
          <w:szCs w:val="28"/>
          <w:lang w:val="es-ES_tradnl"/>
        </w:rPr>
        <w:t>en la anterior comparecencia</w:t>
      </w:r>
    </w:p>
    <w:p w:rsidR="0090511C" w:rsidRPr="00BB16F9" w:rsidRDefault="0090511C" w:rsidP="00702A5A">
      <w:pPr>
        <w:pStyle w:val="Default"/>
        <w:spacing w:line="276" w:lineRule="auto"/>
        <w:ind w:left="2410" w:hanging="42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90511C" w:rsidRPr="00BB16F9" w:rsidRDefault="0090511C" w:rsidP="00702A5A">
      <w:pPr>
        <w:pStyle w:val="Default"/>
        <w:numPr>
          <w:ilvl w:val="0"/>
          <w:numId w:val="9"/>
        </w:numPr>
        <w:spacing w:line="276" w:lineRule="auto"/>
        <w:ind w:left="2410" w:hanging="425"/>
        <w:jc w:val="both"/>
        <w:rPr>
          <w:rFonts w:ascii="Arial Narrow" w:hAnsi="Arial Narrow"/>
          <w:sz w:val="28"/>
          <w:szCs w:val="28"/>
          <w:lang w:val="es-ES_tradnl"/>
        </w:rPr>
      </w:pPr>
      <w:r w:rsidRPr="00BB16F9">
        <w:rPr>
          <w:rFonts w:ascii="Arial Narrow" w:hAnsi="Arial Narrow"/>
          <w:sz w:val="28"/>
          <w:szCs w:val="28"/>
          <w:lang w:val="es-ES_tradnl"/>
        </w:rPr>
        <w:t>Renovados los conciertos educativos y resuelta la concesión de subvenciones por un importe superior a 100 millones de euros</w:t>
      </w:r>
    </w:p>
    <w:p w:rsidR="0090511C" w:rsidRPr="00BB16F9" w:rsidRDefault="0090511C" w:rsidP="00A827FE">
      <w:pPr>
        <w:pStyle w:val="Default"/>
        <w:spacing w:line="276" w:lineRule="auto"/>
        <w:ind w:left="198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A903D5" w:rsidRDefault="0090511C" w:rsidP="00A827FE">
      <w:pPr>
        <w:pStyle w:val="Default"/>
        <w:spacing w:line="276" w:lineRule="auto"/>
        <w:ind w:left="1985"/>
        <w:jc w:val="both"/>
        <w:rPr>
          <w:rFonts w:ascii="Arial Narrow" w:hAnsi="Arial Narrow"/>
          <w:sz w:val="28"/>
          <w:szCs w:val="28"/>
          <w:lang w:val="es-ES_tradnl"/>
        </w:rPr>
      </w:pPr>
      <w:r w:rsidRPr="00BB16F9">
        <w:rPr>
          <w:rFonts w:ascii="Arial Narrow" w:hAnsi="Arial Narrow"/>
          <w:sz w:val="28"/>
          <w:szCs w:val="28"/>
          <w:lang w:val="es-ES_tradnl"/>
        </w:rPr>
        <w:t xml:space="preserve">Bermúdez de Castro también ha resaltado que, desde el 27 de octubre pasado, se han celebrado 21 </w:t>
      </w:r>
      <w:r w:rsidR="00BD2FE9">
        <w:rPr>
          <w:rFonts w:ascii="Arial Narrow" w:hAnsi="Arial Narrow"/>
          <w:sz w:val="28"/>
          <w:szCs w:val="28"/>
          <w:lang w:val="es-ES_tradnl"/>
        </w:rPr>
        <w:t>C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onsejos de </w:t>
      </w:r>
      <w:r w:rsidR="00BD2FE9">
        <w:rPr>
          <w:rFonts w:ascii="Arial Narrow" w:hAnsi="Arial Narrow"/>
          <w:sz w:val="28"/>
          <w:szCs w:val="28"/>
          <w:lang w:val="es-ES_tradnl"/>
        </w:rPr>
        <w:t>M</w:t>
      </w:r>
      <w:r w:rsidRPr="00BB16F9">
        <w:rPr>
          <w:rFonts w:ascii="Arial Narrow" w:hAnsi="Arial Narrow"/>
          <w:sz w:val="28"/>
          <w:szCs w:val="28"/>
          <w:lang w:val="es-ES_tradnl"/>
        </w:rPr>
        <w:t>inistros en relación a Cataluña, que han aprobado 181 acuerdos</w:t>
      </w:r>
      <w:r w:rsidR="00702A5A">
        <w:rPr>
          <w:rFonts w:ascii="Arial Narrow" w:hAnsi="Arial Narrow"/>
          <w:sz w:val="28"/>
          <w:szCs w:val="28"/>
          <w:lang w:val="es-ES_tradnl"/>
        </w:rPr>
        <w:t xml:space="preserve"> en sectores </w:t>
      </w:r>
      <w:r w:rsidR="00BD2FE9">
        <w:rPr>
          <w:rFonts w:ascii="Arial Narrow" w:hAnsi="Arial Narrow"/>
          <w:sz w:val="28"/>
          <w:szCs w:val="28"/>
          <w:lang w:val="es-ES_tradnl"/>
        </w:rPr>
        <w:t>prioritarios</w:t>
      </w:r>
      <w:r w:rsidR="00702A5A">
        <w:rPr>
          <w:rFonts w:ascii="Arial Narrow" w:hAnsi="Arial Narrow"/>
          <w:sz w:val="28"/>
          <w:szCs w:val="28"/>
          <w:lang w:val="es-ES_tradnl"/>
        </w:rPr>
        <w:t>:</w:t>
      </w:r>
    </w:p>
    <w:p w:rsidR="00702A5A" w:rsidRPr="00BB16F9" w:rsidRDefault="00702A5A" w:rsidP="00A827FE">
      <w:pPr>
        <w:pStyle w:val="Default"/>
        <w:spacing w:line="276" w:lineRule="auto"/>
        <w:ind w:left="198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A10FA6" w:rsidRPr="00BB16F9" w:rsidRDefault="00A903D5" w:rsidP="00702A5A">
      <w:pPr>
        <w:pStyle w:val="Default"/>
        <w:numPr>
          <w:ilvl w:val="0"/>
          <w:numId w:val="20"/>
        </w:numPr>
        <w:spacing w:line="276" w:lineRule="auto"/>
        <w:ind w:left="2410" w:hanging="425"/>
        <w:jc w:val="both"/>
        <w:rPr>
          <w:rFonts w:ascii="Arial Narrow" w:hAnsi="Arial Narrow"/>
          <w:sz w:val="28"/>
          <w:szCs w:val="28"/>
          <w:lang w:val="es-ES_tradnl"/>
        </w:rPr>
      </w:pPr>
      <w:r w:rsidRPr="00BB16F9">
        <w:rPr>
          <w:rFonts w:ascii="Arial Narrow" w:hAnsi="Arial Narrow"/>
          <w:b/>
          <w:sz w:val="28"/>
          <w:szCs w:val="28"/>
          <w:lang w:val="es-ES_tradnl"/>
        </w:rPr>
        <w:t>Atención Social: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702A5A">
        <w:rPr>
          <w:rFonts w:ascii="Arial Narrow" w:hAnsi="Arial Narrow"/>
          <w:sz w:val="28"/>
          <w:szCs w:val="28"/>
          <w:lang w:val="es-ES_tradnl"/>
        </w:rPr>
        <w:t xml:space="preserve">42 millones de euros en 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adendas al contrato programa 2017-2019 de servicios sociales, bienestar social y políticas de igualdad; </w:t>
      </w:r>
      <w:r w:rsidR="00702A5A">
        <w:rPr>
          <w:rFonts w:ascii="Arial Narrow" w:hAnsi="Arial Narrow"/>
          <w:sz w:val="28"/>
          <w:szCs w:val="28"/>
          <w:lang w:val="es-ES_tradnl"/>
        </w:rPr>
        <w:t xml:space="preserve">10,5 millones en 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subvenciones para la inserción laboral de personas con discapacidad; 300 plazas de servicios sociales para menores inmigrantes no acompañados; </w:t>
      </w:r>
      <w:r w:rsidR="00702A5A">
        <w:rPr>
          <w:rFonts w:ascii="Arial Narrow" w:hAnsi="Arial Narrow"/>
          <w:sz w:val="28"/>
          <w:szCs w:val="28"/>
          <w:lang w:val="es-ES_tradnl"/>
        </w:rPr>
        <w:t>19 millones mensuales para 26.000 personas en situación vulnerable;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</w:t>
      </w:r>
      <w:r w:rsidR="00702A5A">
        <w:rPr>
          <w:rFonts w:ascii="Arial Narrow" w:hAnsi="Arial Narrow"/>
          <w:sz w:val="28"/>
          <w:szCs w:val="28"/>
          <w:lang w:val="es-ES_tradnl"/>
        </w:rPr>
        <w:t xml:space="preserve">1,7 millones mensuales 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para prestaciones a 4.155 menores en situación de riesgo; 11 expedientes de contratación en el ámbito asistencial, como centros de acogida o residencias para personas con discapacidad; 10 contratos </w:t>
      </w:r>
      <w:r w:rsidR="00992A18" w:rsidRPr="00BB16F9">
        <w:rPr>
          <w:rFonts w:ascii="Arial Narrow" w:hAnsi="Arial Narrow"/>
          <w:sz w:val="28"/>
          <w:szCs w:val="28"/>
          <w:lang w:val="es-ES_tradnl"/>
        </w:rPr>
        <w:t xml:space="preserve">más </w:t>
      </w:r>
      <w:r w:rsidR="00702A5A">
        <w:rPr>
          <w:rFonts w:ascii="Arial Narrow" w:hAnsi="Arial Narrow"/>
          <w:sz w:val="28"/>
          <w:szCs w:val="28"/>
          <w:lang w:val="es-ES_tradnl"/>
        </w:rPr>
        <w:t>para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plazas asistenciales </w:t>
      </w:r>
      <w:r w:rsidR="00702A5A">
        <w:rPr>
          <w:rFonts w:ascii="Arial Narrow" w:hAnsi="Arial Narrow"/>
          <w:sz w:val="28"/>
          <w:szCs w:val="28"/>
          <w:lang w:val="es-ES_tradnl"/>
        </w:rPr>
        <w:t>de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adolescentes, personas con discapacidad y mayores.</w:t>
      </w:r>
    </w:p>
    <w:p w:rsidR="00A10FA6" w:rsidRPr="00BB16F9" w:rsidRDefault="00A10FA6" w:rsidP="00702A5A">
      <w:pPr>
        <w:pStyle w:val="Default"/>
        <w:spacing w:line="276" w:lineRule="auto"/>
        <w:ind w:left="2410" w:hanging="42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A10FA6" w:rsidRPr="00BB16F9" w:rsidRDefault="005B2149" w:rsidP="00702A5A">
      <w:pPr>
        <w:pStyle w:val="Default"/>
        <w:numPr>
          <w:ilvl w:val="0"/>
          <w:numId w:val="20"/>
        </w:numPr>
        <w:spacing w:line="276" w:lineRule="auto"/>
        <w:ind w:left="2410" w:hanging="425"/>
        <w:jc w:val="both"/>
        <w:rPr>
          <w:rFonts w:ascii="Arial Narrow" w:hAnsi="Arial Narrow"/>
          <w:sz w:val="28"/>
          <w:szCs w:val="28"/>
          <w:lang w:val="es-ES_tradnl"/>
        </w:rPr>
      </w:pPr>
      <w:r w:rsidRPr="00BB16F9">
        <w:rPr>
          <w:rFonts w:ascii="Arial Narrow" w:hAnsi="Arial Narrow"/>
          <w:b/>
          <w:sz w:val="28"/>
          <w:szCs w:val="28"/>
          <w:lang w:val="es-ES_tradnl"/>
        </w:rPr>
        <w:t>Sanidad: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c</w:t>
      </w:r>
      <w:r w:rsidR="00A903D5" w:rsidRPr="00BB16F9">
        <w:rPr>
          <w:rFonts w:ascii="Arial Narrow" w:hAnsi="Arial Narrow"/>
          <w:sz w:val="28"/>
          <w:szCs w:val="28"/>
          <w:lang w:val="es-ES_tradnl"/>
        </w:rPr>
        <w:t xml:space="preserve">ontratación </w:t>
      </w:r>
      <w:r w:rsidR="00992A18" w:rsidRPr="00BB16F9">
        <w:rPr>
          <w:rFonts w:ascii="Arial Narrow" w:hAnsi="Arial Narrow"/>
          <w:sz w:val="28"/>
          <w:szCs w:val="28"/>
          <w:lang w:val="es-ES_tradnl"/>
        </w:rPr>
        <w:t>del servicio de terapias respi</w:t>
      </w:r>
      <w:r w:rsidR="00A903D5" w:rsidRPr="00BB16F9">
        <w:rPr>
          <w:rFonts w:ascii="Arial Narrow" w:hAnsi="Arial Narrow"/>
          <w:sz w:val="28"/>
          <w:szCs w:val="28"/>
          <w:lang w:val="es-ES_tradnl"/>
        </w:rPr>
        <w:t>ratorias a domicilio</w:t>
      </w:r>
      <w:r w:rsidR="00992A18" w:rsidRPr="00BB16F9">
        <w:rPr>
          <w:rFonts w:ascii="Arial Narrow" w:hAnsi="Arial Narrow"/>
          <w:sz w:val="28"/>
          <w:szCs w:val="28"/>
          <w:lang w:val="es-ES_tradnl"/>
        </w:rPr>
        <w:t xml:space="preserve">; 5,5 millones para compra de servicios sanitarios; 1,5 millones para la actividad asistencial; 500.000 euros para mejoras en el hospital </w:t>
      </w:r>
      <w:proofErr w:type="spellStart"/>
      <w:r w:rsidR="00992A18" w:rsidRPr="00BB16F9">
        <w:rPr>
          <w:rFonts w:ascii="Arial Narrow" w:hAnsi="Arial Narrow"/>
          <w:sz w:val="28"/>
          <w:szCs w:val="28"/>
          <w:lang w:val="es-ES_tradnl"/>
        </w:rPr>
        <w:t>Vall</w:t>
      </w:r>
      <w:proofErr w:type="spellEnd"/>
      <w:r w:rsidR="00992A18" w:rsidRPr="00BB16F9">
        <w:rPr>
          <w:rFonts w:ascii="Arial Narrow" w:hAnsi="Arial Narrow"/>
          <w:sz w:val="28"/>
          <w:szCs w:val="28"/>
          <w:lang w:val="es-ES_tradnl"/>
        </w:rPr>
        <w:t xml:space="preserve"> </w:t>
      </w:r>
      <w:proofErr w:type="spellStart"/>
      <w:r w:rsidR="00992A18" w:rsidRPr="00BB16F9">
        <w:rPr>
          <w:rFonts w:ascii="Arial Narrow" w:hAnsi="Arial Narrow"/>
          <w:sz w:val="28"/>
          <w:szCs w:val="28"/>
          <w:lang w:val="es-ES_tradnl"/>
        </w:rPr>
        <w:t>d’Aran</w:t>
      </w:r>
      <w:proofErr w:type="spellEnd"/>
      <w:r w:rsidR="00992A18" w:rsidRPr="00BB16F9">
        <w:rPr>
          <w:rFonts w:ascii="Arial Narrow" w:hAnsi="Arial Narrow"/>
          <w:sz w:val="28"/>
          <w:szCs w:val="28"/>
          <w:lang w:val="es-ES_tradnl"/>
        </w:rPr>
        <w:t>.</w:t>
      </w:r>
    </w:p>
    <w:p w:rsidR="00A10FA6" w:rsidRPr="00BB16F9" w:rsidRDefault="00A10FA6" w:rsidP="00702A5A">
      <w:pPr>
        <w:pStyle w:val="Prrafodelista"/>
        <w:ind w:left="2410" w:hanging="425"/>
        <w:rPr>
          <w:rFonts w:ascii="Arial Narrow" w:hAnsi="Arial Narrow"/>
          <w:b/>
          <w:sz w:val="28"/>
          <w:szCs w:val="28"/>
          <w:lang w:val="es-ES_tradnl"/>
        </w:rPr>
      </w:pPr>
    </w:p>
    <w:p w:rsidR="00A10FA6" w:rsidRPr="00BB16F9" w:rsidRDefault="005B2149" w:rsidP="00702A5A">
      <w:pPr>
        <w:pStyle w:val="Default"/>
        <w:numPr>
          <w:ilvl w:val="0"/>
          <w:numId w:val="20"/>
        </w:numPr>
        <w:spacing w:line="276" w:lineRule="auto"/>
        <w:ind w:left="2410" w:hanging="425"/>
        <w:jc w:val="both"/>
        <w:rPr>
          <w:rFonts w:ascii="Arial Narrow" w:hAnsi="Arial Narrow"/>
          <w:sz w:val="28"/>
          <w:szCs w:val="28"/>
          <w:lang w:val="es-ES_tradnl"/>
        </w:rPr>
      </w:pPr>
      <w:r w:rsidRPr="00BB16F9">
        <w:rPr>
          <w:rFonts w:ascii="Arial Narrow" w:hAnsi="Arial Narrow"/>
          <w:b/>
          <w:sz w:val="28"/>
          <w:szCs w:val="28"/>
          <w:lang w:val="es-ES_tradnl"/>
        </w:rPr>
        <w:t>Educación: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2.000 plazas y conciertos educativos para infantil y secundaria; 107,7 millones</w:t>
      </w:r>
      <w:r w:rsidR="00702A5A">
        <w:rPr>
          <w:rFonts w:ascii="Arial Narrow" w:hAnsi="Arial Narrow"/>
          <w:sz w:val="28"/>
          <w:szCs w:val="28"/>
          <w:lang w:val="es-ES_tradnl"/>
        </w:rPr>
        <w:t xml:space="preserve"> de subvenciones</w:t>
      </w:r>
      <w:r w:rsidRPr="00BB16F9">
        <w:rPr>
          <w:rFonts w:ascii="Arial Narrow" w:hAnsi="Arial Narrow"/>
          <w:sz w:val="28"/>
          <w:szCs w:val="28"/>
          <w:lang w:val="es-ES_tradnl"/>
        </w:rPr>
        <w:t>, destacando 71,8 millones para el Consorcio de Educación de Barcelona y 9 millones a la Fundación Escuela Superior de Música de Cataluña; 15 millones para ayudas al alumnado con necesidad de apoyo educativo</w:t>
      </w:r>
      <w:r w:rsidR="00702A5A">
        <w:rPr>
          <w:rFonts w:ascii="Arial Narrow" w:hAnsi="Arial Narrow"/>
          <w:sz w:val="28"/>
          <w:szCs w:val="28"/>
          <w:lang w:val="es-ES_tradnl"/>
        </w:rPr>
        <w:t>; 9,4 millones para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becas </w:t>
      </w:r>
      <w:r w:rsidR="00212B56">
        <w:rPr>
          <w:rFonts w:ascii="Arial Narrow" w:hAnsi="Arial Narrow"/>
          <w:sz w:val="28"/>
          <w:szCs w:val="28"/>
          <w:lang w:val="es-ES_tradnl"/>
        </w:rPr>
        <w:t>de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cursos postobligatorios</w:t>
      </w:r>
      <w:r w:rsidR="00212B56">
        <w:rPr>
          <w:rFonts w:ascii="Arial Narrow" w:hAnsi="Arial Narrow"/>
          <w:sz w:val="28"/>
          <w:szCs w:val="28"/>
          <w:lang w:val="es-ES_tradnl"/>
        </w:rPr>
        <w:t>;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8,2 millones para las universidades públicas catalanas y 3,6 millones para programas de excelencia; </w:t>
      </w:r>
      <w:r w:rsidR="00212B56">
        <w:rPr>
          <w:rFonts w:ascii="Arial Narrow" w:hAnsi="Arial Narrow"/>
          <w:sz w:val="28"/>
          <w:szCs w:val="28"/>
          <w:lang w:val="es-ES_tradnl"/>
        </w:rPr>
        <w:t xml:space="preserve">9,5 millones para los consejos comarcales destinados a </w:t>
      </w:r>
      <w:r w:rsidRPr="00BB16F9">
        <w:rPr>
          <w:rFonts w:ascii="Arial Narrow" w:hAnsi="Arial Narrow"/>
          <w:sz w:val="28"/>
          <w:szCs w:val="28"/>
          <w:lang w:val="es-ES_tradnl"/>
        </w:rPr>
        <w:t>la financiación de transporte y comedor escolar</w:t>
      </w:r>
      <w:r w:rsidR="00212B56">
        <w:rPr>
          <w:rFonts w:ascii="Arial Narrow" w:hAnsi="Arial Narrow"/>
          <w:sz w:val="28"/>
          <w:szCs w:val="28"/>
          <w:lang w:val="es-ES_tradnl"/>
        </w:rPr>
        <w:t xml:space="preserve">; 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7,2 millones para centros educativos de titularidad municipal; </w:t>
      </w:r>
      <w:r w:rsidR="00212B56">
        <w:rPr>
          <w:rFonts w:ascii="Arial Narrow" w:hAnsi="Arial Narrow"/>
          <w:sz w:val="28"/>
          <w:szCs w:val="28"/>
          <w:lang w:val="es-ES_tradnl"/>
        </w:rPr>
        <w:t>más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de 3 millones para equipamientos educativos y ampliación y reforma de centros.</w:t>
      </w:r>
    </w:p>
    <w:p w:rsidR="00A10FA6" w:rsidRPr="00BB16F9" w:rsidRDefault="00A10FA6" w:rsidP="00702A5A">
      <w:pPr>
        <w:pStyle w:val="Prrafodelista"/>
        <w:ind w:left="2410" w:hanging="425"/>
        <w:rPr>
          <w:rFonts w:ascii="Arial Narrow" w:hAnsi="Arial Narrow"/>
          <w:b/>
          <w:sz w:val="28"/>
          <w:szCs w:val="28"/>
          <w:lang w:val="es-ES_tradnl"/>
        </w:rPr>
      </w:pPr>
    </w:p>
    <w:p w:rsidR="00A10FA6" w:rsidRPr="00BB16F9" w:rsidRDefault="005B2149" w:rsidP="00702A5A">
      <w:pPr>
        <w:pStyle w:val="Default"/>
        <w:numPr>
          <w:ilvl w:val="0"/>
          <w:numId w:val="20"/>
        </w:numPr>
        <w:spacing w:line="276" w:lineRule="auto"/>
        <w:ind w:left="2410" w:hanging="425"/>
        <w:jc w:val="both"/>
        <w:rPr>
          <w:rFonts w:ascii="Arial Narrow" w:hAnsi="Arial Narrow"/>
          <w:sz w:val="28"/>
          <w:szCs w:val="28"/>
          <w:lang w:val="es-ES_tradnl"/>
        </w:rPr>
      </w:pPr>
      <w:r w:rsidRPr="00BB16F9">
        <w:rPr>
          <w:rFonts w:ascii="Arial Narrow" w:hAnsi="Arial Narrow"/>
          <w:b/>
          <w:sz w:val="28"/>
          <w:szCs w:val="28"/>
          <w:lang w:val="es-ES_tradnl"/>
        </w:rPr>
        <w:t>Prestación de asistencia jurídica gratuita: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4,5 millones mensuales a colegios profesionales </w:t>
      </w:r>
      <w:r w:rsidR="00212B56">
        <w:rPr>
          <w:rFonts w:ascii="Arial Narrow" w:hAnsi="Arial Narrow"/>
          <w:sz w:val="28"/>
          <w:szCs w:val="28"/>
          <w:lang w:val="es-ES_tradnl"/>
        </w:rPr>
        <w:t>de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abogados y procuradores.</w:t>
      </w:r>
    </w:p>
    <w:p w:rsidR="00A10FA6" w:rsidRPr="00BB16F9" w:rsidRDefault="00A10FA6" w:rsidP="00702A5A">
      <w:pPr>
        <w:pStyle w:val="Prrafodelista"/>
        <w:ind w:left="2410" w:hanging="425"/>
        <w:rPr>
          <w:rFonts w:ascii="Arial Narrow" w:hAnsi="Arial Narrow"/>
          <w:b/>
          <w:sz w:val="28"/>
          <w:szCs w:val="28"/>
          <w:lang w:val="es-ES_tradnl"/>
        </w:rPr>
      </w:pPr>
    </w:p>
    <w:p w:rsidR="00A10FA6" w:rsidRPr="00BB16F9" w:rsidRDefault="005B2149" w:rsidP="00702A5A">
      <w:pPr>
        <w:pStyle w:val="Default"/>
        <w:numPr>
          <w:ilvl w:val="0"/>
          <w:numId w:val="20"/>
        </w:numPr>
        <w:spacing w:line="276" w:lineRule="auto"/>
        <w:ind w:left="2410" w:hanging="425"/>
        <w:jc w:val="both"/>
        <w:rPr>
          <w:rFonts w:ascii="Arial Narrow" w:hAnsi="Arial Narrow"/>
          <w:sz w:val="28"/>
          <w:szCs w:val="28"/>
          <w:lang w:val="es-ES_tradnl"/>
        </w:rPr>
      </w:pPr>
      <w:r w:rsidRPr="00BB16F9">
        <w:rPr>
          <w:rFonts w:ascii="Arial Narrow" w:hAnsi="Arial Narrow"/>
          <w:b/>
          <w:sz w:val="28"/>
          <w:szCs w:val="28"/>
          <w:lang w:val="es-ES_tradnl"/>
        </w:rPr>
        <w:t xml:space="preserve">Seguridad y emergencias: 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455 plazas para </w:t>
      </w:r>
      <w:proofErr w:type="spellStart"/>
      <w:r w:rsidRPr="00BB16F9">
        <w:rPr>
          <w:rFonts w:ascii="Arial Narrow" w:hAnsi="Arial Narrow"/>
          <w:sz w:val="28"/>
          <w:szCs w:val="28"/>
          <w:lang w:val="es-ES_tradnl"/>
        </w:rPr>
        <w:t>Mossos</w:t>
      </w:r>
      <w:proofErr w:type="spellEnd"/>
      <w:r w:rsidRPr="00BB16F9">
        <w:rPr>
          <w:rFonts w:ascii="Arial Narrow" w:hAnsi="Arial Narrow"/>
          <w:sz w:val="28"/>
          <w:szCs w:val="28"/>
          <w:lang w:val="es-ES_tradnl"/>
        </w:rPr>
        <w:t xml:space="preserve"> </w:t>
      </w:r>
      <w:proofErr w:type="spellStart"/>
      <w:r w:rsidRPr="00BB16F9">
        <w:rPr>
          <w:rFonts w:ascii="Arial Narrow" w:hAnsi="Arial Narrow"/>
          <w:sz w:val="28"/>
          <w:szCs w:val="28"/>
          <w:lang w:val="es-ES_tradnl"/>
        </w:rPr>
        <w:t>d’Esquadra</w:t>
      </w:r>
      <w:proofErr w:type="spellEnd"/>
      <w:r w:rsidR="00A10FA6" w:rsidRPr="00BB16F9">
        <w:rPr>
          <w:rFonts w:ascii="Arial Narrow" w:hAnsi="Arial Narrow"/>
          <w:sz w:val="28"/>
          <w:szCs w:val="28"/>
          <w:lang w:val="es-ES_tradnl"/>
        </w:rPr>
        <w:t>.</w:t>
      </w:r>
    </w:p>
    <w:p w:rsidR="00A10FA6" w:rsidRPr="00BB16F9" w:rsidRDefault="00A10FA6" w:rsidP="00702A5A">
      <w:pPr>
        <w:pStyle w:val="Prrafodelista"/>
        <w:ind w:left="2410" w:hanging="425"/>
        <w:rPr>
          <w:rFonts w:ascii="Arial Narrow" w:hAnsi="Arial Narrow"/>
          <w:b/>
          <w:sz w:val="28"/>
          <w:szCs w:val="28"/>
          <w:lang w:val="es-ES_tradnl"/>
        </w:rPr>
      </w:pPr>
    </w:p>
    <w:p w:rsidR="005B2149" w:rsidRPr="00BB16F9" w:rsidRDefault="005B2149" w:rsidP="00702A5A">
      <w:pPr>
        <w:pStyle w:val="Default"/>
        <w:numPr>
          <w:ilvl w:val="0"/>
          <w:numId w:val="20"/>
        </w:numPr>
        <w:spacing w:line="276" w:lineRule="auto"/>
        <w:ind w:left="2410" w:hanging="425"/>
        <w:jc w:val="both"/>
        <w:rPr>
          <w:rFonts w:ascii="Arial Narrow" w:hAnsi="Arial Narrow"/>
          <w:sz w:val="28"/>
          <w:szCs w:val="28"/>
          <w:lang w:val="es-ES_tradnl"/>
        </w:rPr>
      </w:pPr>
      <w:r w:rsidRPr="00BB16F9">
        <w:rPr>
          <w:rFonts w:ascii="Arial Narrow" w:hAnsi="Arial Narrow"/>
          <w:b/>
          <w:sz w:val="28"/>
          <w:szCs w:val="28"/>
          <w:lang w:val="es-ES_tradnl"/>
        </w:rPr>
        <w:t xml:space="preserve">Acuerdos para generar riqueza y empleo: </w:t>
      </w:r>
      <w:r w:rsidR="00A10FA6" w:rsidRPr="00BB16F9">
        <w:rPr>
          <w:rFonts w:ascii="Arial Narrow" w:hAnsi="Arial Narrow"/>
          <w:sz w:val="28"/>
          <w:szCs w:val="28"/>
          <w:lang w:val="es-ES_tradnl"/>
        </w:rPr>
        <w:t xml:space="preserve">declaración de interés general del proyecto de reindustrialización del municipio de </w:t>
      </w:r>
      <w:proofErr w:type="spellStart"/>
      <w:r w:rsidR="00A10FA6" w:rsidRPr="00BB16F9">
        <w:rPr>
          <w:rFonts w:ascii="Arial Narrow" w:hAnsi="Arial Narrow"/>
          <w:sz w:val="28"/>
          <w:szCs w:val="28"/>
          <w:lang w:val="es-ES_tradnl"/>
        </w:rPr>
        <w:t>Flix</w:t>
      </w:r>
      <w:proofErr w:type="spellEnd"/>
      <w:r w:rsidR="00A10FA6" w:rsidRPr="00BB16F9">
        <w:rPr>
          <w:rFonts w:ascii="Arial Narrow" w:hAnsi="Arial Narrow"/>
          <w:sz w:val="28"/>
          <w:szCs w:val="28"/>
          <w:lang w:val="es-ES_tradnl"/>
        </w:rPr>
        <w:t xml:space="preserve">; 10 millones para desempleados de larga duración; 1,8 millones para financiar el programa </w:t>
      </w:r>
      <w:proofErr w:type="spellStart"/>
      <w:r w:rsidR="00A10FA6" w:rsidRPr="00BB16F9">
        <w:rPr>
          <w:rFonts w:ascii="Arial Narrow" w:hAnsi="Arial Narrow"/>
          <w:sz w:val="28"/>
          <w:szCs w:val="28"/>
          <w:lang w:val="es-ES_tradnl"/>
        </w:rPr>
        <w:t>Mercat</w:t>
      </w:r>
      <w:proofErr w:type="spellEnd"/>
      <w:r w:rsidR="00A10FA6" w:rsidRPr="00BB16F9">
        <w:rPr>
          <w:rFonts w:ascii="Arial Narrow" w:hAnsi="Arial Narrow"/>
          <w:sz w:val="28"/>
          <w:szCs w:val="28"/>
          <w:lang w:val="es-ES_tradnl"/>
        </w:rPr>
        <w:t>, dedicado a la industria del conocimiento</w:t>
      </w:r>
      <w:r w:rsidR="00212B56">
        <w:rPr>
          <w:rFonts w:ascii="Arial Narrow" w:hAnsi="Arial Narrow"/>
          <w:sz w:val="28"/>
          <w:szCs w:val="28"/>
          <w:lang w:val="es-ES_tradnl"/>
        </w:rPr>
        <w:t>;</w:t>
      </w:r>
      <w:r w:rsidR="00A10FA6" w:rsidRPr="00BB16F9">
        <w:rPr>
          <w:rFonts w:ascii="Arial Narrow" w:hAnsi="Arial Narrow"/>
          <w:sz w:val="28"/>
          <w:szCs w:val="28"/>
          <w:lang w:val="es-ES_tradnl"/>
        </w:rPr>
        <w:t xml:space="preserve"> 1 millón </w:t>
      </w:r>
      <w:r w:rsidR="00212B56">
        <w:rPr>
          <w:rFonts w:ascii="Arial Narrow" w:hAnsi="Arial Narrow"/>
          <w:sz w:val="28"/>
          <w:szCs w:val="28"/>
          <w:lang w:val="es-ES_tradnl"/>
        </w:rPr>
        <w:t>a</w:t>
      </w:r>
      <w:r w:rsidR="00A10FA6" w:rsidRPr="00BB16F9">
        <w:rPr>
          <w:rFonts w:ascii="Arial Narrow" w:hAnsi="Arial Narrow"/>
          <w:sz w:val="28"/>
          <w:szCs w:val="28"/>
          <w:lang w:val="es-ES_tradnl"/>
        </w:rPr>
        <w:t xml:space="preserve"> la Agencia para la Competitividad de la Empresa.</w:t>
      </w:r>
    </w:p>
    <w:p w:rsidR="003804A3" w:rsidRPr="00BB16F9" w:rsidRDefault="003804A3" w:rsidP="00702A5A">
      <w:pPr>
        <w:pStyle w:val="Prrafodelista"/>
        <w:ind w:left="2410" w:hanging="425"/>
        <w:rPr>
          <w:rFonts w:ascii="Arial Narrow" w:hAnsi="Arial Narrow"/>
          <w:sz w:val="28"/>
          <w:szCs w:val="28"/>
          <w:lang w:val="es-ES_tradnl"/>
        </w:rPr>
      </w:pPr>
    </w:p>
    <w:p w:rsidR="003804A3" w:rsidRPr="00BB16F9" w:rsidRDefault="003804A3" w:rsidP="00702A5A">
      <w:pPr>
        <w:pStyle w:val="Default"/>
        <w:numPr>
          <w:ilvl w:val="0"/>
          <w:numId w:val="20"/>
        </w:numPr>
        <w:spacing w:line="276" w:lineRule="auto"/>
        <w:ind w:left="2410" w:hanging="425"/>
        <w:jc w:val="both"/>
        <w:rPr>
          <w:rFonts w:ascii="Arial Narrow" w:hAnsi="Arial Narrow"/>
          <w:sz w:val="28"/>
          <w:szCs w:val="28"/>
          <w:lang w:val="es-ES_tradnl"/>
        </w:rPr>
      </w:pPr>
      <w:r w:rsidRPr="00BB16F9">
        <w:rPr>
          <w:rFonts w:ascii="Arial Narrow" w:hAnsi="Arial Narrow"/>
          <w:b/>
          <w:sz w:val="28"/>
          <w:szCs w:val="28"/>
          <w:lang w:val="es-ES_tradnl"/>
        </w:rPr>
        <w:t>Infraestructuras: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18 millones para infraestructuras deportivas destinadas a los Juegos del Mediterráneo de Tarragona; 12,8 millones para la transformación y mejora de regadíos</w:t>
      </w:r>
    </w:p>
    <w:p w:rsidR="003804A3" w:rsidRPr="00BB16F9" w:rsidRDefault="003804A3" w:rsidP="00702A5A">
      <w:pPr>
        <w:pStyle w:val="Prrafodelista"/>
        <w:ind w:left="2410" w:hanging="425"/>
        <w:rPr>
          <w:rFonts w:ascii="Arial Narrow" w:hAnsi="Arial Narrow"/>
          <w:sz w:val="28"/>
          <w:szCs w:val="28"/>
          <w:lang w:val="es-ES_tradnl"/>
        </w:rPr>
      </w:pPr>
    </w:p>
    <w:p w:rsidR="003804A3" w:rsidRPr="00BB16F9" w:rsidRDefault="003804A3" w:rsidP="00702A5A">
      <w:pPr>
        <w:pStyle w:val="Default"/>
        <w:numPr>
          <w:ilvl w:val="0"/>
          <w:numId w:val="20"/>
        </w:numPr>
        <w:spacing w:line="276" w:lineRule="auto"/>
        <w:ind w:left="2410" w:hanging="425"/>
        <w:jc w:val="both"/>
        <w:rPr>
          <w:rFonts w:ascii="Arial Narrow" w:hAnsi="Arial Narrow"/>
          <w:sz w:val="28"/>
          <w:szCs w:val="28"/>
          <w:lang w:val="es-ES_tradnl"/>
        </w:rPr>
      </w:pPr>
      <w:r w:rsidRPr="00BB16F9">
        <w:rPr>
          <w:rFonts w:ascii="Arial Narrow" w:hAnsi="Arial Narrow"/>
          <w:b/>
          <w:sz w:val="28"/>
          <w:szCs w:val="28"/>
          <w:lang w:val="es-ES_tradnl"/>
        </w:rPr>
        <w:t>Necesidades del territorio y los ayuntamientos: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abono de 1.100 millones entre septiembre a diciembre a ayuntamientos y diputacio</w:t>
      </w:r>
      <w:r w:rsidR="00212B56">
        <w:rPr>
          <w:rFonts w:ascii="Arial Narrow" w:hAnsi="Arial Narrow"/>
          <w:sz w:val="28"/>
          <w:szCs w:val="28"/>
          <w:lang w:val="es-ES_tradnl"/>
        </w:rPr>
        <w:t>ne</w:t>
      </w:r>
      <w:r w:rsidRPr="00BB16F9">
        <w:rPr>
          <w:rFonts w:ascii="Arial Narrow" w:hAnsi="Arial Narrow"/>
          <w:sz w:val="28"/>
          <w:szCs w:val="28"/>
          <w:lang w:val="es-ES_tradnl"/>
        </w:rPr>
        <w:t>s; subvenciones de 30 millones para infraestructuras viarias locales; 17 millones para saneamiento e infraestructuras destinadas a siete consejos comarcales</w:t>
      </w:r>
      <w:r w:rsidR="00212B56">
        <w:rPr>
          <w:rFonts w:ascii="Arial Narrow" w:hAnsi="Arial Narrow"/>
          <w:sz w:val="28"/>
          <w:szCs w:val="28"/>
          <w:lang w:val="es-ES_tradnl"/>
        </w:rPr>
        <w:t>.</w:t>
      </w:r>
    </w:p>
    <w:p w:rsidR="003804A3" w:rsidRPr="00BB16F9" w:rsidRDefault="003804A3" w:rsidP="00702A5A">
      <w:pPr>
        <w:pStyle w:val="Prrafodelista"/>
        <w:ind w:left="2410" w:hanging="425"/>
        <w:rPr>
          <w:rFonts w:ascii="Arial Narrow" w:hAnsi="Arial Narrow"/>
          <w:sz w:val="28"/>
          <w:szCs w:val="28"/>
          <w:lang w:val="es-ES_tradnl"/>
        </w:rPr>
      </w:pPr>
    </w:p>
    <w:p w:rsidR="003804A3" w:rsidRPr="00BB16F9" w:rsidRDefault="003804A3" w:rsidP="00702A5A">
      <w:pPr>
        <w:pStyle w:val="Default"/>
        <w:numPr>
          <w:ilvl w:val="0"/>
          <w:numId w:val="20"/>
        </w:numPr>
        <w:spacing w:line="276" w:lineRule="auto"/>
        <w:ind w:left="2410" w:hanging="425"/>
        <w:jc w:val="both"/>
        <w:rPr>
          <w:rFonts w:ascii="Arial Narrow" w:hAnsi="Arial Narrow"/>
          <w:sz w:val="28"/>
          <w:szCs w:val="28"/>
          <w:lang w:val="es-ES_tradnl"/>
        </w:rPr>
      </w:pPr>
      <w:r w:rsidRPr="00B17D1F">
        <w:rPr>
          <w:rFonts w:ascii="Arial Narrow" w:hAnsi="Arial Narrow"/>
          <w:b/>
          <w:sz w:val="28"/>
          <w:szCs w:val="28"/>
          <w:lang w:val="es-ES_tradnl"/>
        </w:rPr>
        <w:t>Función Pública: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tramitación del pago de 138 millones, correspondiente a la parte proporcional de la paga extra de 2012; 18 millones para el Instituto Catal</w:t>
      </w:r>
      <w:r w:rsidR="00212B56">
        <w:rPr>
          <w:rFonts w:ascii="Arial Narrow" w:hAnsi="Arial Narrow"/>
          <w:sz w:val="28"/>
          <w:szCs w:val="28"/>
          <w:lang w:val="es-ES_tradnl"/>
        </w:rPr>
        <w:t xml:space="preserve">án </w:t>
      </w:r>
      <w:r w:rsidR="00212B56">
        <w:rPr>
          <w:rFonts w:ascii="Arial Narrow" w:hAnsi="Arial Narrow"/>
          <w:sz w:val="28"/>
          <w:szCs w:val="28"/>
          <w:lang w:val="es-ES_tradnl"/>
        </w:rPr>
        <w:lastRenderedPageBreak/>
        <w:t>de Salud destinado</w:t>
      </w:r>
      <w:r w:rsidRPr="00BB16F9">
        <w:rPr>
          <w:rFonts w:ascii="Arial Narrow" w:hAnsi="Arial Narrow"/>
          <w:sz w:val="28"/>
          <w:szCs w:val="28"/>
          <w:lang w:val="es-ES_tradnl"/>
        </w:rPr>
        <w:t>s al incremento del 1% de las retribuciones de 2017; 10 millones para el vestuario del Cuerpo de Bomberos de la Generalitat y 1 millón para los centros de trabajo.</w:t>
      </w:r>
    </w:p>
    <w:p w:rsidR="00137857" w:rsidRPr="00BB16F9" w:rsidRDefault="00137857" w:rsidP="00A827FE">
      <w:pPr>
        <w:pStyle w:val="Default"/>
        <w:spacing w:line="276" w:lineRule="auto"/>
        <w:ind w:left="1985"/>
        <w:jc w:val="both"/>
        <w:rPr>
          <w:rFonts w:ascii="Arial Narrow" w:hAnsi="Arial Narrow"/>
          <w:b/>
          <w:sz w:val="28"/>
          <w:szCs w:val="28"/>
          <w:u w:val="single"/>
          <w:lang w:val="es-ES_tradnl"/>
        </w:rPr>
      </w:pPr>
    </w:p>
    <w:p w:rsidR="002F382B" w:rsidRPr="00BB16F9" w:rsidRDefault="002F382B" w:rsidP="00A827FE">
      <w:pPr>
        <w:pStyle w:val="Default"/>
        <w:spacing w:line="276" w:lineRule="auto"/>
        <w:ind w:left="1985"/>
        <w:jc w:val="both"/>
        <w:rPr>
          <w:rFonts w:ascii="Arial Narrow" w:hAnsi="Arial Narrow"/>
          <w:b/>
          <w:sz w:val="28"/>
          <w:szCs w:val="28"/>
          <w:u w:val="single"/>
          <w:lang w:val="es-ES_tradnl"/>
        </w:rPr>
      </w:pPr>
      <w:r w:rsidRPr="00BB16F9">
        <w:rPr>
          <w:rFonts w:ascii="Arial Narrow" w:hAnsi="Arial Narrow"/>
          <w:b/>
          <w:sz w:val="28"/>
          <w:szCs w:val="28"/>
          <w:u w:val="single"/>
          <w:lang w:val="es-ES_tradnl"/>
        </w:rPr>
        <w:t>Recuperación económica</w:t>
      </w:r>
    </w:p>
    <w:p w:rsidR="002F382B" w:rsidRPr="00BB16F9" w:rsidRDefault="002F382B" w:rsidP="00A827FE">
      <w:pPr>
        <w:pStyle w:val="Default"/>
        <w:spacing w:line="276" w:lineRule="auto"/>
        <w:ind w:left="1985"/>
        <w:jc w:val="both"/>
        <w:rPr>
          <w:rFonts w:ascii="Arial Narrow" w:hAnsi="Arial Narrow"/>
          <w:b/>
          <w:sz w:val="28"/>
          <w:szCs w:val="28"/>
          <w:u w:val="single"/>
          <w:lang w:val="es-ES_tradnl"/>
        </w:rPr>
      </w:pPr>
    </w:p>
    <w:p w:rsidR="00212B56" w:rsidRDefault="002F382B" w:rsidP="00A827FE">
      <w:pPr>
        <w:pStyle w:val="Default"/>
        <w:spacing w:line="276" w:lineRule="auto"/>
        <w:ind w:left="1985"/>
        <w:jc w:val="both"/>
        <w:rPr>
          <w:rFonts w:ascii="Arial Narrow" w:hAnsi="Arial Narrow"/>
          <w:sz w:val="28"/>
          <w:szCs w:val="28"/>
          <w:lang w:val="es-ES_tradnl"/>
        </w:rPr>
      </w:pPr>
      <w:r w:rsidRPr="00BB16F9">
        <w:rPr>
          <w:rFonts w:ascii="Arial Narrow" w:hAnsi="Arial Narrow"/>
          <w:sz w:val="28"/>
          <w:szCs w:val="28"/>
          <w:lang w:val="es-ES_tradnl"/>
        </w:rPr>
        <w:t xml:space="preserve">Uno de los objetivos </w:t>
      </w:r>
      <w:r w:rsidR="00BD2FE9">
        <w:rPr>
          <w:rFonts w:ascii="Arial Narrow" w:hAnsi="Arial Narrow"/>
          <w:sz w:val="28"/>
          <w:szCs w:val="28"/>
          <w:lang w:val="es-ES_tradnl"/>
        </w:rPr>
        <w:t>destacados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que contemplaba el acuerdo del 27 de octubre para la aplicación del artículo 155 </w:t>
      </w:r>
      <w:r w:rsidR="00BD2FE9">
        <w:rPr>
          <w:rFonts w:ascii="Arial Narrow" w:hAnsi="Arial Narrow"/>
          <w:sz w:val="28"/>
          <w:szCs w:val="28"/>
          <w:lang w:val="es-ES_tradnl"/>
        </w:rPr>
        <w:t>era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la recuperación económica, ha recordado Bermúdez de Castro. </w:t>
      </w:r>
      <w:r w:rsidRPr="00212B56">
        <w:rPr>
          <w:rFonts w:ascii="Arial Narrow" w:hAnsi="Arial Narrow"/>
          <w:i/>
          <w:sz w:val="28"/>
          <w:szCs w:val="28"/>
          <w:lang w:val="es-ES_tradnl"/>
        </w:rPr>
        <w:t xml:space="preserve">“Cinco meses es un tiempo escaso para dar la vuelta a la situación creada, pero la estabilidad y la seguridad jurídica proporcionada están empezando a marcar tendencias alentadoras. </w:t>
      </w:r>
      <w:r w:rsidR="00BD2FE9">
        <w:rPr>
          <w:rFonts w:ascii="Arial Narrow" w:hAnsi="Arial Narrow"/>
          <w:i/>
          <w:sz w:val="28"/>
          <w:szCs w:val="28"/>
          <w:lang w:val="es-ES_tradnl"/>
        </w:rPr>
        <w:t>Por ejemplo, l</w:t>
      </w:r>
      <w:r w:rsidRPr="00212B56">
        <w:rPr>
          <w:rFonts w:ascii="Arial Narrow" w:hAnsi="Arial Narrow"/>
          <w:i/>
          <w:sz w:val="28"/>
          <w:szCs w:val="28"/>
          <w:lang w:val="es-ES_tradnl"/>
        </w:rPr>
        <w:t>a confianza empresarial apunta un aumento de un 2,6% para el primer trimestre de 2018</w:t>
      </w:r>
      <w:r w:rsidR="00BD2FE9">
        <w:rPr>
          <w:rFonts w:ascii="Arial Narrow" w:hAnsi="Arial Narrow"/>
          <w:i/>
          <w:sz w:val="28"/>
          <w:szCs w:val="28"/>
          <w:lang w:val="es-ES_tradnl"/>
        </w:rPr>
        <w:t xml:space="preserve"> y</w:t>
      </w:r>
      <w:r w:rsidRPr="00212B56">
        <w:rPr>
          <w:rFonts w:ascii="Arial Narrow" w:hAnsi="Arial Narrow"/>
          <w:i/>
          <w:sz w:val="28"/>
          <w:szCs w:val="28"/>
          <w:lang w:val="es-ES_tradnl"/>
        </w:rPr>
        <w:t xml:space="preserve"> el indicador de actividad del sector servicios también ha salido del estancamiento </w:t>
      </w:r>
      <w:r w:rsidR="00BD2FE9">
        <w:rPr>
          <w:rFonts w:ascii="Arial Narrow" w:hAnsi="Arial Narrow"/>
          <w:i/>
          <w:sz w:val="28"/>
          <w:szCs w:val="28"/>
          <w:lang w:val="es-ES_tradnl"/>
        </w:rPr>
        <w:t>de</w:t>
      </w:r>
      <w:r w:rsidRPr="00212B56">
        <w:rPr>
          <w:rFonts w:ascii="Arial Narrow" w:hAnsi="Arial Narrow"/>
          <w:i/>
          <w:sz w:val="28"/>
          <w:szCs w:val="28"/>
          <w:lang w:val="es-ES_tradnl"/>
        </w:rPr>
        <w:t xml:space="preserve"> septiembre aumentando de 112,9 a 116,8 puntos</w:t>
      </w:r>
      <w:r w:rsidR="00212B56">
        <w:rPr>
          <w:rFonts w:ascii="Arial Narrow" w:hAnsi="Arial Narrow"/>
          <w:i/>
          <w:sz w:val="28"/>
          <w:szCs w:val="28"/>
          <w:lang w:val="es-ES_tradnl"/>
        </w:rPr>
        <w:t>”</w:t>
      </w:r>
      <w:r w:rsidRPr="00212B56">
        <w:rPr>
          <w:rFonts w:ascii="Arial Narrow" w:hAnsi="Arial Narrow"/>
          <w:i/>
          <w:sz w:val="28"/>
          <w:szCs w:val="28"/>
          <w:lang w:val="es-ES_tradnl"/>
        </w:rPr>
        <w:t>.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</w:t>
      </w:r>
    </w:p>
    <w:p w:rsidR="00212B56" w:rsidRDefault="00212B56" w:rsidP="00A827FE">
      <w:pPr>
        <w:pStyle w:val="Default"/>
        <w:spacing w:line="276" w:lineRule="auto"/>
        <w:ind w:left="198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2F382B" w:rsidRPr="00212B56" w:rsidRDefault="00212B56" w:rsidP="00A827FE">
      <w:pPr>
        <w:pStyle w:val="Default"/>
        <w:spacing w:line="276" w:lineRule="auto"/>
        <w:ind w:left="1985"/>
        <w:jc w:val="both"/>
        <w:rPr>
          <w:rFonts w:ascii="Arial Narrow" w:hAnsi="Arial Narrow"/>
          <w:i/>
          <w:sz w:val="28"/>
          <w:szCs w:val="28"/>
          <w:lang w:val="es-ES_tradnl"/>
        </w:rPr>
      </w:pPr>
      <w:r>
        <w:rPr>
          <w:rFonts w:ascii="Arial Narrow" w:hAnsi="Arial Narrow"/>
          <w:i/>
          <w:sz w:val="28"/>
          <w:szCs w:val="28"/>
          <w:lang w:val="es-ES_tradnl"/>
        </w:rPr>
        <w:t>“</w:t>
      </w:r>
      <w:r w:rsidR="002F382B" w:rsidRPr="00212B56">
        <w:rPr>
          <w:rFonts w:ascii="Arial Narrow" w:hAnsi="Arial Narrow"/>
          <w:i/>
          <w:sz w:val="28"/>
          <w:szCs w:val="28"/>
          <w:lang w:val="es-ES_tradnl"/>
        </w:rPr>
        <w:t>Cataluña</w:t>
      </w:r>
      <w:r w:rsidR="002F382B" w:rsidRPr="00BB16F9">
        <w:rPr>
          <w:rFonts w:ascii="Arial Narrow" w:hAnsi="Arial Narrow"/>
          <w:sz w:val="28"/>
          <w:szCs w:val="28"/>
          <w:lang w:val="es-ES_tradnl"/>
        </w:rPr>
        <w:t xml:space="preserve"> </w:t>
      </w:r>
      <w:r>
        <w:rPr>
          <w:rFonts w:ascii="Arial Narrow" w:hAnsi="Arial Narrow"/>
          <w:sz w:val="28"/>
          <w:szCs w:val="28"/>
          <w:lang w:val="es-ES_tradnl"/>
        </w:rPr>
        <w:t xml:space="preserve">-ha continuado- </w:t>
      </w:r>
      <w:r w:rsidR="002F382B" w:rsidRPr="00212B56">
        <w:rPr>
          <w:rFonts w:ascii="Arial Narrow" w:hAnsi="Arial Narrow"/>
          <w:i/>
          <w:sz w:val="28"/>
          <w:szCs w:val="28"/>
          <w:lang w:val="es-ES_tradnl"/>
        </w:rPr>
        <w:t>ha liderado en febrero el descenso del desempleo en España, con 4.658 parados menos</w:t>
      </w:r>
      <w:r w:rsidR="00AE4C51">
        <w:rPr>
          <w:rFonts w:ascii="Arial Narrow" w:hAnsi="Arial Narrow"/>
          <w:i/>
          <w:sz w:val="28"/>
          <w:szCs w:val="28"/>
          <w:lang w:val="es-ES_tradnl"/>
        </w:rPr>
        <w:t>,</w:t>
      </w:r>
      <w:r w:rsidR="002F382B" w:rsidRPr="00212B56">
        <w:rPr>
          <w:rFonts w:ascii="Arial Narrow" w:hAnsi="Arial Narrow"/>
          <w:i/>
          <w:sz w:val="28"/>
          <w:szCs w:val="28"/>
          <w:lang w:val="es-ES_tradnl"/>
        </w:rPr>
        <w:t xml:space="preserve"> y</w:t>
      </w:r>
      <w:r w:rsidR="00AE4C51">
        <w:rPr>
          <w:rFonts w:ascii="Arial Narrow" w:hAnsi="Arial Narrow"/>
          <w:i/>
          <w:sz w:val="28"/>
          <w:szCs w:val="28"/>
          <w:lang w:val="es-ES_tradnl"/>
        </w:rPr>
        <w:t xml:space="preserve"> en enero pasado se han creado 1.748 empresas y se ha recuperado un 2% de turistas extranjeros”.</w:t>
      </w:r>
    </w:p>
    <w:p w:rsidR="00226266" w:rsidRPr="00BB16F9" w:rsidRDefault="00226266" w:rsidP="00A827FE">
      <w:pPr>
        <w:pStyle w:val="Default"/>
        <w:spacing w:line="276" w:lineRule="auto"/>
        <w:ind w:left="1985"/>
        <w:jc w:val="both"/>
        <w:rPr>
          <w:rFonts w:ascii="Arial Narrow" w:hAnsi="Arial Narrow"/>
          <w:sz w:val="28"/>
          <w:szCs w:val="28"/>
          <w:lang w:val="es-ES_tradnl"/>
        </w:rPr>
      </w:pPr>
    </w:p>
    <w:p w:rsidR="00212B56" w:rsidRDefault="00226266" w:rsidP="00226266">
      <w:pPr>
        <w:pStyle w:val="Default"/>
        <w:spacing w:line="276" w:lineRule="auto"/>
        <w:ind w:left="1985"/>
        <w:jc w:val="both"/>
        <w:rPr>
          <w:rFonts w:ascii="Arial Narrow" w:hAnsi="Arial Narrow"/>
          <w:i/>
          <w:sz w:val="28"/>
          <w:szCs w:val="28"/>
          <w:lang w:val="es-ES_tradnl"/>
        </w:rPr>
      </w:pPr>
      <w:r w:rsidRPr="00BB16F9">
        <w:rPr>
          <w:rFonts w:ascii="Arial Narrow" w:hAnsi="Arial Narrow"/>
          <w:sz w:val="28"/>
          <w:szCs w:val="28"/>
          <w:lang w:val="es-ES_tradnl"/>
        </w:rPr>
        <w:t xml:space="preserve">Bermúdez de Castro ha </w:t>
      </w:r>
      <w:r w:rsidR="00212B56">
        <w:rPr>
          <w:rFonts w:ascii="Arial Narrow" w:hAnsi="Arial Narrow"/>
          <w:sz w:val="28"/>
          <w:szCs w:val="28"/>
          <w:lang w:val="es-ES_tradnl"/>
        </w:rPr>
        <w:t>finalizado</w:t>
      </w:r>
      <w:r w:rsidRPr="00BB16F9">
        <w:rPr>
          <w:rFonts w:ascii="Arial Narrow" w:hAnsi="Arial Narrow"/>
          <w:sz w:val="28"/>
          <w:szCs w:val="28"/>
          <w:lang w:val="es-ES_tradnl"/>
        </w:rPr>
        <w:t xml:space="preserve"> su intervención indicando que la aplicación del 155 </w:t>
      </w:r>
      <w:r w:rsidRPr="00212B56">
        <w:rPr>
          <w:rFonts w:ascii="Arial Narrow" w:hAnsi="Arial Narrow"/>
          <w:i/>
          <w:sz w:val="28"/>
          <w:szCs w:val="28"/>
          <w:lang w:val="es-ES_tradnl"/>
        </w:rPr>
        <w:t xml:space="preserve">“fue una decisión acertada y proporcional a la crisis provocada por el secesionismo, el Estado de derecho ha salido fortalecido y la Administración catalana ha recibido </w:t>
      </w:r>
      <w:r w:rsidR="00212B56">
        <w:rPr>
          <w:rFonts w:ascii="Arial Narrow" w:hAnsi="Arial Narrow"/>
          <w:i/>
          <w:sz w:val="28"/>
          <w:szCs w:val="28"/>
          <w:lang w:val="es-ES_tradnl"/>
        </w:rPr>
        <w:t>el</w:t>
      </w:r>
      <w:r w:rsidRPr="00212B56">
        <w:rPr>
          <w:rFonts w:ascii="Arial Narrow" w:hAnsi="Arial Narrow"/>
          <w:i/>
          <w:sz w:val="28"/>
          <w:szCs w:val="28"/>
          <w:lang w:val="es-ES_tradnl"/>
        </w:rPr>
        <w:t xml:space="preserve"> impulso que necesitaba, se ha rebajado la tensión en la sociedad y se ha recuperado una seguridad jurídica que </w:t>
      </w:r>
      <w:r w:rsidR="00212B56">
        <w:rPr>
          <w:rFonts w:ascii="Arial Narrow" w:hAnsi="Arial Narrow"/>
          <w:i/>
          <w:sz w:val="28"/>
          <w:szCs w:val="28"/>
          <w:lang w:val="es-ES_tradnl"/>
        </w:rPr>
        <w:t xml:space="preserve">hoy </w:t>
      </w:r>
      <w:r w:rsidRPr="00212B56">
        <w:rPr>
          <w:rFonts w:ascii="Arial Narrow" w:hAnsi="Arial Narrow"/>
          <w:i/>
          <w:sz w:val="28"/>
          <w:szCs w:val="28"/>
          <w:lang w:val="es-ES_tradnl"/>
        </w:rPr>
        <w:t>tranquiliza a empresarios e inversores</w:t>
      </w:r>
      <w:r w:rsidR="00212B56">
        <w:rPr>
          <w:rFonts w:ascii="Arial Narrow" w:hAnsi="Arial Narrow"/>
          <w:i/>
          <w:sz w:val="28"/>
          <w:szCs w:val="28"/>
          <w:lang w:val="es-ES_tradnl"/>
        </w:rPr>
        <w:t>”</w:t>
      </w:r>
    </w:p>
    <w:p w:rsidR="00212B56" w:rsidRDefault="00212B56" w:rsidP="00226266">
      <w:pPr>
        <w:pStyle w:val="Default"/>
        <w:spacing w:line="276" w:lineRule="auto"/>
        <w:ind w:left="1985"/>
        <w:jc w:val="both"/>
        <w:rPr>
          <w:rFonts w:ascii="Arial Narrow" w:hAnsi="Arial Narrow"/>
          <w:i/>
          <w:sz w:val="28"/>
          <w:szCs w:val="28"/>
          <w:lang w:val="es-ES_tradnl"/>
        </w:rPr>
      </w:pPr>
    </w:p>
    <w:p w:rsidR="00226266" w:rsidRPr="00BB16F9" w:rsidRDefault="00212B56" w:rsidP="00226266">
      <w:pPr>
        <w:pStyle w:val="Default"/>
        <w:spacing w:line="276" w:lineRule="auto"/>
        <w:ind w:left="1985"/>
        <w:jc w:val="both"/>
        <w:rPr>
          <w:rFonts w:ascii="Arial Narrow" w:hAnsi="Arial Narrow"/>
          <w:sz w:val="28"/>
          <w:szCs w:val="28"/>
          <w:lang w:val="es-ES_tradnl"/>
        </w:rPr>
      </w:pPr>
      <w:r w:rsidRPr="00212B56">
        <w:rPr>
          <w:rFonts w:ascii="Arial Narrow" w:hAnsi="Arial Narrow"/>
          <w:sz w:val="28"/>
          <w:szCs w:val="28"/>
          <w:lang w:val="es-ES_tradnl"/>
        </w:rPr>
        <w:t>El secretario de Estado, por último, ha insistido en que</w:t>
      </w:r>
      <w:r>
        <w:rPr>
          <w:rFonts w:ascii="Arial Narrow" w:hAnsi="Arial Narrow"/>
          <w:i/>
          <w:sz w:val="28"/>
          <w:szCs w:val="28"/>
          <w:lang w:val="es-ES_tradnl"/>
        </w:rPr>
        <w:t xml:space="preserve"> “l</w:t>
      </w:r>
      <w:r w:rsidR="00226266" w:rsidRPr="00212B56">
        <w:rPr>
          <w:rFonts w:ascii="Arial Narrow" w:hAnsi="Arial Narrow"/>
          <w:i/>
          <w:sz w:val="28"/>
          <w:szCs w:val="28"/>
          <w:lang w:val="es-ES_tradnl"/>
        </w:rPr>
        <w:t>as fuerzas secesionistas ya no pueden volver al punto de partida</w:t>
      </w:r>
      <w:r>
        <w:rPr>
          <w:rFonts w:ascii="Arial Narrow" w:hAnsi="Arial Narrow"/>
          <w:i/>
          <w:sz w:val="28"/>
          <w:szCs w:val="28"/>
          <w:lang w:val="es-ES_tradnl"/>
        </w:rPr>
        <w:t>, e</w:t>
      </w:r>
      <w:r w:rsidR="00226266" w:rsidRPr="00212B56">
        <w:rPr>
          <w:rFonts w:ascii="Arial Narrow" w:hAnsi="Arial Narrow"/>
          <w:i/>
          <w:sz w:val="28"/>
          <w:szCs w:val="28"/>
          <w:lang w:val="es-ES_tradnl"/>
        </w:rPr>
        <w:t>l próximo Gobierno de la Generalitat debe acatar y defender la legalidad constitucional y estatutaria”</w:t>
      </w:r>
      <w:r>
        <w:rPr>
          <w:rFonts w:ascii="Arial Narrow" w:hAnsi="Arial Narrow"/>
          <w:i/>
          <w:sz w:val="28"/>
          <w:szCs w:val="28"/>
          <w:lang w:val="es-ES_tradnl"/>
        </w:rPr>
        <w:t>.</w:t>
      </w:r>
    </w:p>
    <w:sectPr w:rsidR="00226266" w:rsidRPr="00BB16F9" w:rsidSect="00B17D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707" w:bottom="1276" w:left="346" w:header="284" w:footer="177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3E" w:rsidRDefault="00A51E3E">
      <w:r>
        <w:separator/>
      </w:r>
    </w:p>
  </w:endnote>
  <w:endnote w:type="continuationSeparator" w:id="0">
    <w:p w:rsidR="00A51E3E" w:rsidRDefault="00A51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DB" w:rsidRDefault="0042119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71D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71DB" w:rsidRDefault="009971D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89" w:type="dxa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9378"/>
      <w:gridCol w:w="160"/>
    </w:tblGrid>
    <w:tr w:rsidR="009971DB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Pr="009A382B" w:rsidRDefault="009971DB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</w:p>
        <w:p w:rsidR="009971DB" w:rsidRDefault="009971DB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9971DB" w:rsidRDefault="009971DB" w:rsidP="009A382B">
          <w:pPr>
            <w:rPr>
              <w:sz w:val="18"/>
            </w:rPr>
          </w:pPr>
          <w:r>
            <w:rPr>
              <w:rFonts w:ascii="Arial Narrow" w:hAnsi="Arial Narrow"/>
              <w:sz w:val="18"/>
            </w:rPr>
            <w:t xml:space="preserve">  Esta información puede ser usada en parte o en su integridad sin necesidad de citar fuentes</w:t>
          </w:r>
        </w:p>
      </w:tc>
      <w:tc>
        <w:tcPr>
          <w:tcW w:w="16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9971DB" w:rsidRDefault="009971DB">
          <w:pPr>
            <w:spacing w:after="120"/>
            <w:ind w:left="74"/>
          </w:pPr>
        </w:p>
      </w:tc>
    </w:tr>
    <w:tr w:rsidR="009971DB" w:rsidTr="009A382B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421197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421197">
            <w:rPr>
              <w:sz w:val="20"/>
            </w:rPr>
            <w:fldChar w:fldCharType="separate"/>
          </w:r>
          <w:r w:rsidR="008C4387">
            <w:rPr>
              <w:noProof/>
              <w:sz w:val="20"/>
            </w:rPr>
            <w:t>2</w:t>
          </w:r>
          <w:r w:rsidR="00421197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421197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421197">
            <w:rPr>
              <w:sz w:val="20"/>
            </w:rPr>
            <w:fldChar w:fldCharType="separate"/>
          </w:r>
          <w:r w:rsidR="008C4387">
            <w:rPr>
              <w:noProof/>
              <w:sz w:val="20"/>
            </w:rPr>
            <w:t>5</w:t>
          </w:r>
          <w:r w:rsidR="00421197">
            <w:rPr>
              <w:sz w:val="20"/>
            </w:rPr>
            <w:fldChar w:fldCharType="end"/>
          </w:r>
        </w:p>
      </w:tc>
      <w:tc>
        <w:tcPr>
          <w:tcW w:w="9378" w:type="dxa"/>
          <w:tcBorders>
            <w:top w:val="nil"/>
            <w:left w:val="nil"/>
            <w:bottom w:val="nil"/>
            <w:right w:val="nil"/>
          </w:tcBorders>
        </w:tcPr>
        <w:p w:rsidR="009971DB" w:rsidRDefault="009971D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bCs/>
              <w:sz w:val="22"/>
            </w:rPr>
          </w:pPr>
          <w:r w:rsidRPr="002A2626"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</w:t>
          </w:r>
          <w:r>
            <w:rPr>
              <w:rStyle w:val="Hipervnculo"/>
              <w:rFonts w:ascii="Arial Narrow" w:hAnsi="Arial Narrow"/>
              <w:b/>
              <w:szCs w:val="24"/>
              <w:u w:val="none"/>
            </w:rPr>
            <w:t xml:space="preserve">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– www.seat.mpr.gob.es</w:t>
            </w:r>
          </w:hyperlink>
        </w:p>
      </w:tc>
      <w:tc>
        <w:tcPr>
          <w:tcW w:w="160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Default="009971DB"/>
      </w:tc>
    </w:tr>
  </w:tbl>
  <w:p w:rsidR="009971DB" w:rsidRDefault="009971DB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8953"/>
      <w:gridCol w:w="1678"/>
    </w:tblGrid>
    <w:tr w:rsidR="009971DB" w:rsidTr="002D7820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971DB" w:rsidRDefault="009971DB" w:rsidP="009A382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</w:rPr>
          </w:pP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9971DB" w:rsidRDefault="009971DB" w:rsidP="009A382B">
          <w:pPr>
            <w:jc w:val="center"/>
            <w:rPr>
              <w:rFonts w:ascii="Arial Narrow" w:hAnsi="Arial Narrow"/>
              <w:sz w:val="18"/>
            </w:rPr>
          </w:pPr>
        </w:p>
        <w:p w:rsidR="009971DB" w:rsidRDefault="009971DB" w:rsidP="009A382B">
          <w:pPr>
            <w:ind w:right="1205"/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1678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9971DB" w:rsidRDefault="009971DB">
          <w:pPr>
            <w:spacing w:after="120"/>
            <w:ind w:left="74"/>
          </w:pPr>
        </w:p>
      </w:tc>
    </w:tr>
    <w:tr w:rsidR="009971DB" w:rsidRPr="00563534" w:rsidTr="002D7820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9971DB" w:rsidRDefault="009971D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421197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421197">
            <w:rPr>
              <w:sz w:val="20"/>
            </w:rPr>
            <w:fldChar w:fldCharType="separate"/>
          </w:r>
          <w:r w:rsidR="008C4387">
            <w:rPr>
              <w:noProof/>
              <w:sz w:val="20"/>
            </w:rPr>
            <w:t>1</w:t>
          </w:r>
          <w:r w:rsidR="00421197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421197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421197">
            <w:rPr>
              <w:sz w:val="20"/>
            </w:rPr>
            <w:fldChar w:fldCharType="separate"/>
          </w:r>
          <w:r w:rsidR="008C4387">
            <w:rPr>
              <w:noProof/>
              <w:sz w:val="20"/>
            </w:rPr>
            <w:t>5</w:t>
          </w:r>
          <w:r w:rsidR="00421197">
            <w:rPr>
              <w:sz w:val="20"/>
            </w:rPr>
            <w:fldChar w:fldCharType="end"/>
          </w:r>
        </w:p>
      </w:tc>
      <w:tc>
        <w:tcPr>
          <w:tcW w:w="8953" w:type="dxa"/>
          <w:tcBorders>
            <w:top w:val="nil"/>
            <w:left w:val="nil"/>
            <w:bottom w:val="nil"/>
            <w:right w:val="nil"/>
          </w:tcBorders>
        </w:tcPr>
        <w:p w:rsidR="009971DB" w:rsidRPr="00563534" w:rsidRDefault="009971DB" w:rsidP="009A382B">
          <w:pPr>
            <w:shd w:val="clear" w:color="auto" w:fill="FFFFFF"/>
            <w:spacing w:beforeAutospacing="1" w:afterAutospacing="1"/>
            <w:rPr>
              <w:rFonts w:ascii="Arial Narrow" w:hAnsi="Arial Narrow"/>
              <w:b/>
              <w:color w:val="0000FF"/>
              <w:sz w:val="22"/>
              <w:szCs w:val="22"/>
              <w:u w:val="single"/>
            </w:rPr>
          </w:pPr>
          <w:r>
            <w:rPr>
              <w:rFonts w:ascii="Arial Narrow" w:hAnsi="Arial Narrow"/>
              <w:b/>
              <w:szCs w:val="24"/>
            </w:rPr>
            <w:t xml:space="preserve">                              </w:t>
          </w:r>
          <w:hyperlink w:history="1">
            <w:r w:rsidRPr="00FC1EC0">
              <w:rPr>
                <w:rStyle w:val="Hipervnculo"/>
                <w:rFonts w:ascii="Arial Narrow" w:hAnsi="Arial Narrow"/>
                <w:b/>
                <w:szCs w:val="24"/>
              </w:rPr>
              <w:t>www.mpr.gob.es -  www.seat.mpr.gob.es</w:t>
            </w:r>
          </w:hyperlink>
        </w:p>
      </w:tc>
      <w:tc>
        <w:tcPr>
          <w:tcW w:w="1678" w:type="dxa"/>
          <w:vMerge/>
          <w:tcBorders>
            <w:left w:val="single" w:sz="4" w:space="0" w:color="auto"/>
            <w:bottom w:val="nil"/>
            <w:right w:val="nil"/>
          </w:tcBorders>
        </w:tcPr>
        <w:p w:rsidR="009971DB" w:rsidRPr="00563534" w:rsidRDefault="009971DB"/>
      </w:tc>
    </w:tr>
  </w:tbl>
  <w:p w:rsidR="009971DB" w:rsidRPr="00563534" w:rsidRDefault="009971DB" w:rsidP="009A382B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3E" w:rsidRDefault="00A51E3E">
      <w:r>
        <w:separator/>
      </w:r>
    </w:p>
  </w:footnote>
  <w:footnote w:type="continuationSeparator" w:id="0">
    <w:p w:rsidR="00A51E3E" w:rsidRDefault="00A51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9971DB">
      <w:trPr>
        <w:gridAfter w:val="1"/>
        <w:wAfter w:w="3473" w:type="dxa"/>
        <w:cantSplit/>
        <w:trHeight w:val="543"/>
      </w:trPr>
      <w:tc>
        <w:tcPr>
          <w:tcW w:w="1346" w:type="dxa"/>
          <w:vMerge w:val="restart"/>
        </w:tcPr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</w:p>
      </w:tc>
      <w:tc>
        <w:tcPr>
          <w:tcW w:w="7584" w:type="dxa"/>
          <w:vMerge w:val="restart"/>
        </w:tcPr>
        <w:p w:rsidR="009971DB" w:rsidRDefault="009971DB" w:rsidP="006C0F7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  <w:tr w:rsidR="009971DB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DA07FA">
    <w:pPr>
      <w:pStyle w:val="Encabezado"/>
      <w:tabs>
        <w:tab w:val="clear" w:pos="4252"/>
        <w:tab w:val="left" w:pos="2127"/>
        <w:tab w:val="left" w:pos="6521"/>
      </w:tabs>
      <w:ind w:firstLine="22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3473"/>
    </w:tblGrid>
    <w:tr w:rsidR="009971DB" w:rsidTr="00A0758E">
      <w:trPr>
        <w:cantSplit/>
        <w:trHeight w:val="543"/>
      </w:trPr>
      <w:tc>
        <w:tcPr>
          <w:tcW w:w="1346" w:type="dxa"/>
          <w:vMerge w:val="restart"/>
        </w:tcPr>
        <w:bookmarkStart w:id="1" w:name="_MON_1030352108"/>
        <w:bookmarkEnd w:id="1"/>
        <w:p w:rsidR="009971DB" w:rsidRDefault="009971D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45pt" o:ole="" fillcolor="window">
                <v:imagedata r:id="rId1" o:title=""/>
              </v:shape>
              <o:OLEObject Type="Embed" ProgID="Word.Picture.8" ShapeID="_x0000_i1025" DrawAspect="Content" ObjectID="_1583232579" r:id="rId2"/>
            </w:object>
          </w:r>
        </w:p>
      </w:tc>
      <w:tc>
        <w:tcPr>
          <w:tcW w:w="7584" w:type="dxa"/>
          <w:vMerge w:val="restart"/>
        </w:tcPr>
        <w:p w:rsidR="009971DB" w:rsidRDefault="009971DB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9971DB" w:rsidRDefault="009971DB" w:rsidP="008A68D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LA PRESIDENCIA</w:t>
          </w:r>
        </w:p>
        <w:p w:rsidR="009971DB" w:rsidRDefault="009971DB" w:rsidP="009A382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Y PARA LAS ADMINISTRACIONES TERRITORIALES</w:t>
          </w:r>
        </w:p>
      </w:tc>
      <w:tc>
        <w:tcPr>
          <w:tcW w:w="3473" w:type="dxa"/>
          <w:vAlign w:val="center"/>
        </w:tcPr>
        <w:p w:rsidR="009971DB" w:rsidRDefault="009971DB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rFonts w:ascii="Gill Sans MT" w:hAnsi="Gill Sans MT"/>
              <w:kern w:val="16"/>
              <w:sz w:val="14"/>
            </w:rPr>
          </w:pPr>
        </w:p>
        <w:p w:rsidR="009971DB" w:rsidRDefault="009971DB" w:rsidP="00A0758E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9971DB">
      <w:trPr>
        <w:cantSplit/>
        <w:trHeight w:val="40"/>
      </w:trPr>
      <w:tc>
        <w:tcPr>
          <w:tcW w:w="1346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9971DB" w:rsidRDefault="009971D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vAlign w:val="center"/>
        </w:tcPr>
        <w:p w:rsidR="009971DB" w:rsidRDefault="009971D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137857" w:rsidRDefault="00137857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DA07FA" w:rsidRDefault="00DA07FA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  <w:p w:rsidR="009971DB" w:rsidRDefault="009971DB" w:rsidP="002D7820">
    <w:pPr>
      <w:pStyle w:val="Encabezado"/>
      <w:tabs>
        <w:tab w:val="clear" w:pos="4252"/>
        <w:tab w:val="clear" w:pos="8504"/>
        <w:tab w:val="left" w:pos="4968"/>
      </w:tabs>
      <w:ind w:firstLine="227"/>
      <w:rPr>
        <w:rFonts w:ascii="Gill Sans MT" w:hAnsi="Gill Sans MT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C4E"/>
    <w:multiLevelType w:val="hybridMultilevel"/>
    <w:tmpl w:val="965CC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7C34"/>
    <w:multiLevelType w:val="hybridMultilevel"/>
    <w:tmpl w:val="9F98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312A1"/>
    <w:multiLevelType w:val="hybridMultilevel"/>
    <w:tmpl w:val="ADEE0854"/>
    <w:lvl w:ilvl="0" w:tplc="0C0A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DC03CB9"/>
    <w:multiLevelType w:val="hybridMultilevel"/>
    <w:tmpl w:val="A6EC447E"/>
    <w:lvl w:ilvl="0" w:tplc="0C0A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14135895"/>
    <w:multiLevelType w:val="hybridMultilevel"/>
    <w:tmpl w:val="049C3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30D2"/>
    <w:multiLevelType w:val="hybridMultilevel"/>
    <w:tmpl w:val="3CC4966A"/>
    <w:lvl w:ilvl="0" w:tplc="0C0A0017">
      <w:start w:val="1"/>
      <w:numFmt w:val="lowerLetter"/>
      <w:lvlText w:val="%1)"/>
      <w:lvlJc w:val="left"/>
      <w:pPr>
        <w:ind w:left="4897" w:hanging="360"/>
      </w:pPr>
    </w:lvl>
    <w:lvl w:ilvl="1" w:tplc="0C0A0019" w:tentative="1">
      <w:start w:val="1"/>
      <w:numFmt w:val="lowerLetter"/>
      <w:lvlText w:val="%2."/>
      <w:lvlJc w:val="left"/>
      <w:pPr>
        <w:ind w:left="5617" w:hanging="360"/>
      </w:pPr>
    </w:lvl>
    <w:lvl w:ilvl="2" w:tplc="0C0A001B">
      <w:start w:val="1"/>
      <w:numFmt w:val="lowerRoman"/>
      <w:lvlText w:val="%3."/>
      <w:lvlJc w:val="right"/>
      <w:pPr>
        <w:ind w:left="6337" w:hanging="180"/>
      </w:pPr>
    </w:lvl>
    <w:lvl w:ilvl="3" w:tplc="0C0A000F" w:tentative="1">
      <w:start w:val="1"/>
      <w:numFmt w:val="decimal"/>
      <w:lvlText w:val="%4."/>
      <w:lvlJc w:val="left"/>
      <w:pPr>
        <w:ind w:left="7057" w:hanging="360"/>
      </w:pPr>
    </w:lvl>
    <w:lvl w:ilvl="4" w:tplc="0C0A0019" w:tentative="1">
      <w:start w:val="1"/>
      <w:numFmt w:val="lowerLetter"/>
      <w:lvlText w:val="%5."/>
      <w:lvlJc w:val="left"/>
      <w:pPr>
        <w:ind w:left="7777" w:hanging="360"/>
      </w:pPr>
    </w:lvl>
    <w:lvl w:ilvl="5" w:tplc="0C0A001B" w:tentative="1">
      <w:start w:val="1"/>
      <w:numFmt w:val="lowerRoman"/>
      <w:lvlText w:val="%6."/>
      <w:lvlJc w:val="right"/>
      <w:pPr>
        <w:ind w:left="8497" w:hanging="180"/>
      </w:pPr>
    </w:lvl>
    <w:lvl w:ilvl="6" w:tplc="0C0A000F" w:tentative="1">
      <w:start w:val="1"/>
      <w:numFmt w:val="decimal"/>
      <w:lvlText w:val="%7."/>
      <w:lvlJc w:val="left"/>
      <w:pPr>
        <w:ind w:left="9217" w:hanging="360"/>
      </w:pPr>
    </w:lvl>
    <w:lvl w:ilvl="7" w:tplc="0C0A0019" w:tentative="1">
      <w:start w:val="1"/>
      <w:numFmt w:val="lowerLetter"/>
      <w:lvlText w:val="%8."/>
      <w:lvlJc w:val="left"/>
      <w:pPr>
        <w:ind w:left="9937" w:hanging="360"/>
      </w:pPr>
    </w:lvl>
    <w:lvl w:ilvl="8" w:tplc="0C0A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>
    <w:nsid w:val="1ED21AA6"/>
    <w:multiLevelType w:val="hybridMultilevel"/>
    <w:tmpl w:val="0786D9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57AB5"/>
    <w:multiLevelType w:val="hybridMultilevel"/>
    <w:tmpl w:val="6F80F9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177E"/>
    <w:multiLevelType w:val="hybridMultilevel"/>
    <w:tmpl w:val="D0A04B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B18"/>
    <w:multiLevelType w:val="hybridMultilevel"/>
    <w:tmpl w:val="053AF918"/>
    <w:lvl w:ilvl="0" w:tplc="0C0A0017">
      <w:start w:val="1"/>
      <w:numFmt w:val="lowerLetter"/>
      <w:lvlText w:val="%1)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>
    <w:nsid w:val="2F771B92"/>
    <w:multiLevelType w:val="hybridMultilevel"/>
    <w:tmpl w:val="C71898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75012"/>
    <w:multiLevelType w:val="hybridMultilevel"/>
    <w:tmpl w:val="15E2C0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84716"/>
    <w:multiLevelType w:val="hybridMultilevel"/>
    <w:tmpl w:val="9B62AB52"/>
    <w:lvl w:ilvl="0" w:tplc="0C0A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4A7B23F1"/>
    <w:multiLevelType w:val="hybridMultilevel"/>
    <w:tmpl w:val="785CC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270BE"/>
    <w:multiLevelType w:val="hybridMultilevel"/>
    <w:tmpl w:val="8152B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10796"/>
    <w:multiLevelType w:val="hybridMultilevel"/>
    <w:tmpl w:val="6BE475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8445E"/>
    <w:multiLevelType w:val="hybridMultilevel"/>
    <w:tmpl w:val="9D847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370A7"/>
    <w:multiLevelType w:val="hybridMultilevel"/>
    <w:tmpl w:val="24423D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E3CDF"/>
    <w:multiLevelType w:val="hybridMultilevel"/>
    <w:tmpl w:val="DFB4A5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F1144"/>
    <w:multiLevelType w:val="hybridMultilevel"/>
    <w:tmpl w:val="2C30A7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5451C"/>
    <w:multiLevelType w:val="hybridMultilevel"/>
    <w:tmpl w:val="4CEC56FC"/>
    <w:lvl w:ilvl="0" w:tplc="115EA526">
      <w:start w:val="1"/>
      <w:numFmt w:val="bullet"/>
      <w:lvlText w:val="-"/>
      <w:lvlJc w:val="left"/>
      <w:pPr>
        <w:ind w:left="2345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>
    <w:nsid w:val="74B51B74"/>
    <w:multiLevelType w:val="hybridMultilevel"/>
    <w:tmpl w:val="D6AAB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0"/>
  </w:num>
  <w:num w:numId="5">
    <w:abstractNumId w:val="13"/>
  </w:num>
  <w:num w:numId="6">
    <w:abstractNumId w:val="16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5"/>
  </w:num>
  <w:num w:numId="13">
    <w:abstractNumId w:val="10"/>
  </w:num>
  <w:num w:numId="14">
    <w:abstractNumId w:val="21"/>
  </w:num>
  <w:num w:numId="15">
    <w:abstractNumId w:val="18"/>
  </w:num>
  <w:num w:numId="16">
    <w:abstractNumId w:val="17"/>
  </w:num>
  <w:num w:numId="17">
    <w:abstractNumId w:val="8"/>
  </w:num>
  <w:num w:numId="18">
    <w:abstractNumId w:val="11"/>
  </w:num>
  <w:num w:numId="19">
    <w:abstractNumId w:val="6"/>
  </w:num>
  <w:num w:numId="20">
    <w:abstractNumId w:val="5"/>
  </w:num>
  <w:num w:numId="21">
    <w:abstractNumId w:val="20"/>
  </w:num>
  <w:num w:numId="22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attachedTemplate r:id="rId1"/>
  <w:stylePaneFormatFilter w:val="3F01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A1E"/>
    <w:rsid w:val="00004D6C"/>
    <w:rsid w:val="00007BF4"/>
    <w:rsid w:val="000236E7"/>
    <w:rsid w:val="000253A7"/>
    <w:rsid w:val="00025FD2"/>
    <w:rsid w:val="00027FA1"/>
    <w:rsid w:val="000327FE"/>
    <w:rsid w:val="00035376"/>
    <w:rsid w:val="0003615A"/>
    <w:rsid w:val="00037F23"/>
    <w:rsid w:val="00042942"/>
    <w:rsid w:val="0005265F"/>
    <w:rsid w:val="00071994"/>
    <w:rsid w:val="000A7BEA"/>
    <w:rsid w:val="000C1117"/>
    <w:rsid w:val="000C7FA0"/>
    <w:rsid w:val="000D035E"/>
    <w:rsid w:val="000D1A2A"/>
    <w:rsid w:val="000E1C2A"/>
    <w:rsid w:val="000E2AD6"/>
    <w:rsid w:val="000E5254"/>
    <w:rsid w:val="000E65B4"/>
    <w:rsid w:val="000F15DD"/>
    <w:rsid w:val="000F2630"/>
    <w:rsid w:val="00103EB4"/>
    <w:rsid w:val="00110187"/>
    <w:rsid w:val="00120E2A"/>
    <w:rsid w:val="001302C5"/>
    <w:rsid w:val="00134A12"/>
    <w:rsid w:val="00137857"/>
    <w:rsid w:val="00153EFF"/>
    <w:rsid w:val="001609B7"/>
    <w:rsid w:val="00161367"/>
    <w:rsid w:val="001630B7"/>
    <w:rsid w:val="00170DB9"/>
    <w:rsid w:val="00177840"/>
    <w:rsid w:val="001778F0"/>
    <w:rsid w:val="0019632B"/>
    <w:rsid w:val="001964EB"/>
    <w:rsid w:val="001A1444"/>
    <w:rsid w:val="001A33CB"/>
    <w:rsid w:val="001A4BA9"/>
    <w:rsid w:val="001B199C"/>
    <w:rsid w:val="001B25EB"/>
    <w:rsid w:val="001B5CC7"/>
    <w:rsid w:val="001B64DE"/>
    <w:rsid w:val="001C41A3"/>
    <w:rsid w:val="001C532F"/>
    <w:rsid w:val="001C6091"/>
    <w:rsid w:val="001D12ED"/>
    <w:rsid w:val="001D18EC"/>
    <w:rsid w:val="001D6286"/>
    <w:rsid w:val="001E0F5A"/>
    <w:rsid w:val="001E1548"/>
    <w:rsid w:val="001F65B5"/>
    <w:rsid w:val="001F765D"/>
    <w:rsid w:val="002024A4"/>
    <w:rsid w:val="00207791"/>
    <w:rsid w:val="00212B56"/>
    <w:rsid w:val="0021516E"/>
    <w:rsid w:val="00223E48"/>
    <w:rsid w:val="00224944"/>
    <w:rsid w:val="0022575A"/>
    <w:rsid w:val="00226266"/>
    <w:rsid w:val="0023679A"/>
    <w:rsid w:val="00236989"/>
    <w:rsid w:val="002412DD"/>
    <w:rsid w:val="002417CD"/>
    <w:rsid w:val="00241C2A"/>
    <w:rsid w:val="002421FC"/>
    <w:rsid w:val="00244954"/>
    <w:rsid w:val="00247E66"/>
    <w:rsid w:val="00250E69"/>
    <w:rsid w:val="00256ECC"/>
    <w:rsid w:val="00261E77"/>
    <w:rsid w:val="00263A9E"/>
    <w:rsid w:val="0027734A"/>
    <w:rsid w:val="00281B2E"/>
    <w:rsid w:val="002843E4"/>
    <w:rsid w:val="00295484"/>
    <w:rsid w:val="002A2626"/>
    <w:rsid w:val="002A27E8"/>
    <w:rsid w:val="002A319D"/>
    <w:rsid w:val="002A551E"/>
    <w:rsid w:val="002A78E2"/>
    <w:rsid w:val="002C4EFC"/>
    <w:rsid w:val="002D7820"/>
    <w:rsid w:val="002E1107"/>
    <w:rsid w:val="002E1B57"/>
    <w:rsid w:val="002E7C5F"/>
    <w:rsid w:val="002F0AE6"/>
    <w:rsid w:val="002F3004"/>
    <w:rsid w:val="002F382B"/>
    <w:rsid w:val="002F42A1"/>
    <w:rsid w:val="003020F4"/>
    <w:rsid w:val="00312055"/>
    <w:rsid w:val="00314359"/>
    <w:rsid w:val="00315D16"/>
    <w:rsid w:val="00322582"/>
    <w:rsid w:val="00353F88"/>
    <w:rsid w:val="003708A9"/>
    <w:rsid w:val="00374331"/>
    <w:rsid w:val="003804A3"/>
    <w:rsid w:val="00391C0A"/>
    <w:rsid w:val="003A0090"/>
    <w:rsid w:val="003A06DC"/>
    <w:rsid w:val="003C3F4F"/>
    <w:rsid w:val="003E1C05"/>
    <w:rsid w:val="003E1CD6"/>
    <w:rsid w:val="003F6CF4"/>
    <w:rsid w:val="003F753C"/>
    <w:rsid w:val="004016BA"/>
    <w:rsid w:val="004116F6"/>
    <w:rsid w:val="00412903"/>
    <w:rsid w:val="0041731A"/>
    <w:rsid w:val="00420E22"/>
    <w:rsid w:val="00421197"/>
    <w:rsid w:val="00421BEA"/>
    <w:rsid w:val="00422848"/>
    <w:rsid w:val="00440100"/>
    <w:rsid w:val="0044337F"/>
    <w:rsid w:val="004656EE"/>
    <w:rsid w:val="00465F03"/>
    <w:rsid w:val="00477EF2"/>
    <w:rsid w:val="00483581"/>
    <w:rsid w:val="004921A5"/>
    <w:rsid w:val="0049543F"/>
    <w:rsid w:val="004A55F3"/>
    <w:rsid w:val="004B3D4B"/>
    <w:rsid w:val="004C13E6"/>
    <w:rsid w:val="004C5C74"/>
    <w:rsid w:val="004D06B4"/>
    <w:rsid w:val="004D3E2C"/>
    <w:rsid w:val="004D55CE"/>
    <w:rsid w:val="004E0C20"/>
    <w:rsid w:val="004F65C9"/>
    <w:rsid w:val="00500E8F"/>
    <w:rsid w:val="00526FA5"/>
    <w:rsid w:val="0053083F"/>
    <w:rsid w:val="0053601A"/>
    <w:rsid w:val="005413C8"/>
    <w:rsid w:val="0054140D"/>
    <w:rsid w:val="00563534"/>
    <w:rsid w:val="00565B42"/>
    <w:rsid w:val="005674D8"/>
    <w:rsid w:val="0057406C"/>
    <w:rsid w:val="00574754"/>
    <w:rsid w:val="005945F6"/>
    <w:rsid w:val="005A6181"/>
    <w:rsid w:val="005B101F"/>
    <w:rsid w:val="005B2149"/>
    <w:rsid w:val="005B2EDF"/>
    <w:rsid w:val="005B3E08"/>
    <w:rsid w:val="005C67F2"/>
    <w:rsid w:val="005E5D1E"/>
    <w:rsid w:val="005F531E"/>
    <w:rsid w:val="005F5711"/>
    <w:rsid w:val="00606058"/>
    <w:rsid w:val="0060711C"/>
    <w:rsid w:val="006123F1"/>
    <w:rsid w:val="00615EB9"/>
    <w:rsid w:val="00624D9C"/>
    <w:rsid w:val="006267EC"/>
    <w:rsid w:val="00637899"/>
    <w:rsid w:val="0066570B"/>
    <w:rsid w:val="00667EE8"/>
    <w:rsid w:val="00682C56"/>
    <w:rsid w:val="006842EC"/>
    <w:rsid w:val="006A37E8"/>
    <w:rsid w:val="006A5D87"/>
    <w:rsid w:val="006A5F53"/>
    <w:rsid w:val="006C0F7F"/>
    <w:rsid w:val="006C14D9"/>
    <w:rsid w:val="006C7E93"/>
    <w:rsid w:val="006D1DD3"/>
    <w:rsid w:val="006D574E"/>
    <w:rsid w:val="006F0529"/>
    <w:rsid w:val="006F4B1C"/>
    <w:rsid w:val="00702A5A"/>
    <w:rsid w:val="0070663F"/>
    <w:rsid w:val="00713D9B"/>
    <w:rsid w:val="007155BA"/>
    <w:rsid w:val="00716EEE"/>
    <w:rsid w:val="00722701"/>
    <w:rsid w:val="00724C19"/>
    <w:rsid w:val="00732210"/>
    <w:rsid w:val="00735798"/>
    <w:rsid w:val="0073681D"/>
    <w:rsid w:val="00736BF9"/>
    <w:rsid w:val="00736DE3"/>
    <w:rsid w:val="00743BCE"/>
    <w:rsid w:val="00745DD4"/>
    <w:rsid w:val="0075241F"/>
    <w:rsid w:val="007567FD"/>
    <w:rsid w:val="00761150"/>
    <w:rsid w:val="00767109"/>
    <w:rsid w:val="00774547"/>
    <w:rsid w:val="00777DAA"/>
    <w:rsid w:val="00795D69"/>
    <w:rsid w:val="007A5AFB"/>
    <w:rsid w:val="007B0F92"/>
    <w:rsid w:val="007B1CBA"/>
    <w:rsid w:val="007D35ED"/>
    <w:rsid w:val="007D7FB0"/>
    <w:rsid w:val="007E0AB0"/>
    <w:rsid w:val="007E253A"/>
    <w:rsid w:val="007F1FC8"/>
    <w:rsid w:val="007F3868"/>
    <w:rsid w:val="00810BF1"/>
    <w:rsid w:val="00813F4A"/>
    <w:rsid w:val="00814F1E"/>
    <w:rsid w:val="00815408"/>
    <w:rsid w:val="00817FFE"/>
    <w:rsid w:val="00820F6F"/>
    <w:rsid w:val="00837699"/>
    <w:rsid w:val="00846B86"/>
    <w:rsid w:val="0085155F"/>
    <w:rsid w:val="00855757"/>
    <w:rsid w:val="00860A95"/>
    <w:rsid w:val="00861B9B"/>
    <w:rsid w:val="00870FC2"/>
    <w:rsid w:val="00873C47"/>
    <w:rsid w:val="008833B2"/>
    <w:rsid w:val="0089127E"/>
    <w:rsid w:val="00895BA3"/>
    <w:rsid w:val="008A5360"/>
    <w:rsid w:val="008A68DE"/>
    <w:rsid w:val="008B4634"/>
    <w:rsid w:val="008B4788"/>
    <w:rsid w:val="008B6A31"/>
    <w:rsid w:val="008C4387"/>
    <w:rsid w:val="008E5658"/>
    <w:rsid w:val="008F3950"/>
    <w:rsid w:val="00901A78"/>
    <w:rsid w:val="0090511C"/>
    <w:rsid w:val="009103C6"/>
    <w:rsid w:val="00916DB0"/>
    <w:rsid w:val="0092196A"/>
    <w:rsid w:val="00923914"/>
    <w:rsid w:val="00931B78"/>
    <w:rsid w:val="009429BA"/>
    <w:rsid w:val="00944220"/>
    <w:rsid w:val="009510DC"/>
    <w:rsid w:val="0097380E"/>
    <w:rsid w:val="009774E2"/>
    <w:rsid w:val="00991E74"/>
    <w:rsid w:val="00992A18"/>
    <w:rsid w:val="009971DB"/>
    <w:rsid w:val="009A382B"/>
    <w:rsid w:val="009C06E3"/>
    <w:rsid w:val="009C1BBD"/>
    <w:rsid w:val="009C6577"/>
    <w:rsid w:val="009D00F1"/>
    <w:rsid w:val="009E4934"/>
    <w:rsid w:val="00A02553"/>
    <w:rsid w:val="00A03410"/>
    <w:rsid w:val="00A0758E"/>
    <w:rsid w:val="00A10FA6"/>
    <w:rsid w:val="00A14E6B"/>
    <w:rsid w:val="00A156D6"/>
    <w:rsid w:val="00A15B16"/>
    <w:rsid w:val="00A2343D"/>
    <w:rsid w:val="00A3004D"/>
    <w:rsid w:val="00A36EEB"/>
    <w:rsid w:val="00A51E3E"/>
    <w:rsid w:val="00A567E7"/>
    <w:rsid w:val="00A65ADD"/>
    <w:rsid w:val="00A6664C"/>
    <w:rsid w:val="00A80EEE"/>
    <w:rsid w:val="00A827FE"/>
    <w:rsid w:val="00A903D5"/>
    <w:rsid w:val="00AA37F8"/>
    <w:rsid w:val="00AB566B"/>
    <w:rsid w:val="00AB72EA"/>
    <w:rsid w:val="00AD02FD"/>
    <w:rsid w:val="00AE4C51"/>
    <w:rsid w:val="00AF6685"/>
    <w:rsid w:val="00B107C7"/>
    <w:rsid w:val="00B14EF0"/>
    <w:rsid w:val="00B16649"/>
    <w:rsid w:val="00B17D1F"/>
    <w:rsid w:val="00B4057B"/>
    <w:rsid w:val="00B50FF9"/>
    <w:rsid w:val="00B510E6"/>
    <w:rsid w:val="00B51910"/>
    <w:rsid w:val="00B530E9"/>
    <w:rsid w:val="00B615B5"/>
    <w:rsid w:val="00B71CF5"/>
    <w:rsid w:val="00B81427"/>
    <w:rsid w:val="00B81B0B"/>
    <w:rsid w:val="00B86B3D"/>
    <w:rsid w:val="00B973AB"/>
    <w:rsid w:val="00BA2961"/>
    <w:rsid w:val="00BA7419"/>
    <w:rsid w:val="00BB16F9"/>
    <w:rsid w:val="00BB55D9"/>
    <w:rsid w:val="00BC31A7"/>
    <w:rsid w:val="00BC3F3F"/>
    <w:rsid w:val="00BC5471"/>
    <w:rsid w:val="00BC5D55"/>
    <w:rsid w:val="00BD2FE9"/>
    <w:rsid w:val="00BD4C03"/>
    <w:rsid w:val="00BE3384"/>
    <w:rsid w:val="00BF03E5"/>
    <w:rsid w:val="00BF1296"/>
    <w:rsid w:val="00C0137C"/>
    <w:rsid w:val="00C10DDF"/>
    <w:rsid w:val="00C13155"/>
    <w:rsid w:val="00C1760F"/>
    <w:rsid w:val="00C17A1E"/>
    <w:rsid w:val="00C207F2"/>
    <w:rsid w:val="00C24429"/>
    <w:rsid w:val="00C343A9"/>
    <w:rsid w:val="00C44FE6"/>
    <w:rsid w:val="00C54C70"/>
    <w:rsid w:val="00C56417"/>
    <w:rsid w:val="00C6591F"/>
    <w:rsid w:val="00C73A7A"/>
    <w:rsid w:val="00C73EF2"/>
    <w:rsid w:val="00C93559"/>
    <w:rsid w:val="00C9522E"/>
    <w:rsid w:val="00CB149A"/>
    <w:rsid w:val="00CC359B"/>
    <w:rsid w:val="00CD4CC5"/>
    <w:rsid w:val="00CF609F"/>
    <w:rsid w:val="00D00764"/>
    <w:rsid w:val="00D15469"/>
    <w:rsid w:val="00D17993"/>
    <w:rsid w:val="00D23013"/>
    <w:rsid w:val="00D262DC"/>
    <w:rsid w:val="00D27080"/>
    <w:rsid w:val="00D31CEC"/>
    <w:rsid w:val="00D41B9E"/>
    <w:rsid w:val="00D42800"/>
    <w:rsid w:val="00D5402A"/>
    <w:rsid w:val="00D5446A"/>
    <w:rsid w:val="00D54772"/>
    <w:rsid w:val="00D57CB9"/>
    <w:rsid w:val="00D8472E"/>
    <w:rsid w:val="00D857E9"/>
    <w:rsid w:val="00D94642"/>
    <w:rsid w:val="00DA07FA"/>
    <w:rsid w:val="00DB0CC3"/>
    <w:rsid w:val="00DB27E1"/>
    <w:rsid w:val="00DC1CAA"/>
    <w:rsid w:val="00DE7D66"/>
    <w:rsid w:val="00E002D3"/>
    <w:rsid w:val="00E03EDC"/>
    <w:rsid w:val="00E06FAB"/>
    <w:rsid w:val="00E13ED6"/>
    <w:rsid w:val="00E2208F"/>
    <w:rsid w:val="00E223D2"/>
    <w:rsid w:val="00E2361A"/>
    <w:rsid w:val="00E23CFE"/>
    <w:rsid w:val="00E33B3F"/>
    <w:rsid w:val="00E43FFF"/>
    <w:rsid w:val="00E539DA"/>
    <w:rsid w:val="00E551C0"/>
    <w:rsid w:val="00E64686"/>
    <w:rsid w:val="00E66000"/>
    <w:rsid w:val="00E672AA"/>
    <w:rsid w:val="00E6774F"/>
    <w:rsid w:val="00E71775"/>
    <w:rsid w:val="00E71AAF"/>
    <w:rsid w:val="00E76BF4"/>
    <w:rsid w:val="00E80573"/>
    <w:rsid w:val="00E90278"/>
    <w:rsid w:val="00E917F9"/>
    <w:rsid w:val="00E940CB"/>
    <w:rsid w:val="00EA6868"/>
    <w:rsid w:val="00EB0BCB"/>
    <w:rsid w:val="00EB36D9"/>
    <w:rsid w:val="00EB638A"/>
    <w:rsid w:val="00EC3E34"/>
    <w:rsid w:val="00ED68AD"/>
    <w:rsid w:val="00EE2F42"/>
    <w:rsid w:val="00EE6407"/>
    <w:rsid w:val="00F01114"/>
    <w:rsid w:val="00F4155E"/>
    <w:rsid w:val="00F54ED2"/>
    <w:rsid w:val="00F64C3B"/>
    <w:rsid w:val="00F66E74"/>
    <w:rsid w:val="00F738DA"/>
    <w:rsid w:val="00F95F9A"/>
    <w:rsid w:val="00F96EF7"/>
    <w:rsid w:val="00FA7585"/>
    <w:rsid w:val="00FB13FB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3E34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rsid w:val="00EC3E34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EC3E34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EC3E34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EC3E34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EC3E34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EC3E34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EC3E34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EC3E34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EC3E34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EC3E34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EC3E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rsid w:val="00EC3E34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rsid w:val="00EC3E3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C3E34"/>
  </w:style>
  <w:style w:type="paragraph" w:customStyle="1" w:styleId="Rpido">
    <w:name w:val="Rápido _"/>
    <w:rsid w:val="00EC3E34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EC3E34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EC3E34"/>
    <w:rPr>
      <w:color w:val="FF0000"/>
      <w:sz w:val="20"/>
      <w:lang w:val="es-ES_tradnl"/>
    </w:rPr>
  </w:style>
  <w:style w:type="paragraph" w:styleId="Textoindependiente3">
    <w:name w:val="Body Text 3"/>
    <w:basedOn w:val="Normal"/>
    <w:rsid w:val="00EC3E34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customStyle="1" w:styleId="Default">
    <w:name w:val="Default"/>
    <w:rsid w:val="00B14EF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sz w:val="32"/>
    </w:rPr>
  </w:style>
  <w:style w:type="character" w:styleId="Hipervnculo">
    <w:name w:val="Hyperlink"/>
    <w:basedOn w:val="Fuentedeprrafopredeter"/>
    <w:rsid w:val="00A80EE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563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63534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9632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632B"/>
    <w:rPr>
      <w:rFonts w:ascii="Arial" w:hAnsi="Arial" w:cs="Arial"/>
      <w:sz w:val="16"/>
      <w:szCs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D5402A"/>
    <w:rPr>
      <w:rFonts w:ascii="Arial Narrow" w:hAnsi="Arial Narrow" w:cs="Arial"/>
      <w:sz w:val="28"/>
    </w:rPr>
  </w:style>
  <w:style w:type="paragraph" w:styleId="Textonotapie">
    <w:name w:val="footnote text"/>
    <w:basedOn w:val="Normal"/>
    <w:link w:val="TextonotapieCar"/>
    <w:uiPriority w:val="99"/>
    <w:unhideWhenUsed/>
    <w:rsid w:val="000D1A2A"/>
    <w:rPr>
      <w:rFonts w:cs="Times New Roman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1A2A"/>
    <w:rPr>
      <w:rFonts w:ascii="Arial" w:hAnsi="Arial"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9C1BBD"/>
    <w:rPr>
      <w:rFonts w:ascii="Arial Narrow" w:hAnsi="Arial Narrow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C17A1E"/>
    <w:rPr>
      <w:rFonts w:ascii="Arial" w:hAnsi="Arial" w:cs="Arial"/>
      <w:b/>
      <w:bCs/>
      <w:sz w:val="22"/>
    </w:rPr>
  </w:style>
  <w:style w:type="paragraph" w:styleId="NormalWeb">
    <w:name w:val="Normal (Web)"/>
    <w:basedOn w:val="Normal"/>
    <w:uiPriority w:val="99"/>
    <w:unhideWhenUsed/>
    <w:rsid w:val="002412D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1A4BA9"/>
    <w:pPr>
      <w:ind w:left="720"/>
      <w:contextualSpacing/>
    </w:pPr>
  </w:style>
  <w:style w:type="character" w:styleId="Refdecomentario">
    <w:name w:val="annotation reference"/>
    <w:basedOn w:val="Fuentedeprrafopredeter"/>
    <w:rsid w:val="008B6A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A3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6A31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6A31"/>
    <w:rPr>
      <w:rFonts w:ascii="Arial" w:hAnsi="Arial" w:cs="Arial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630B7"/>
    <w:rPr>
      <w:rFonts w:ascii="Arial" w:hAnsi="Arial" w:cs="Arial"/>
      <w:sz w:val="24"/>
    </w:rPr>
  </w:style>
  <w:style w:type="character" w:styleId="Refdenotaalpie">
    <w:name w:val="footnote reference"/>
    <w:basedOn w:val="Fuentedeprrafopredeter"/>
    <w:uiPriority w:val="99"/>
    <w:unhideWhenUsed/>
    <w:rsid w:val="00EA6868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9A382B"/>
    <w:rPr>
      <w:rFonts w:ascii="Arial Narrow" w:hAnsi="Arial Narrow" w:cs="Arial"/>
      <w:b/>
      <w:bCs/>
      <w:color w:val="808080"/>
      <w:sz w:val="96"/>
    </w:rPr>
  </w:style>
  <w:style w:type="paragraph" w:customStyle="1" w:styleId="cuerpotablaizq1">
    <w:name w:val="cuerpo_tabla_izq1"/>
    <w:basedOn w:val="Normal"/>
    <w:rsid w:val="006A37E8"/>
    <w:rPr>
      <w:rFonts w:ascii="Times New Roman" w:hAnsi="Times New Roman" w:cs="Times New Roman"/>
      <w:sz w:val="22"/>
      <w:szCs w:val="22"/>
    </w:rPr>
  </w:style>
  <w:style w:type="paragraph" w:customStyle="1" w:styleId="cuerpotablader1">
    <w:name w:val="cuerpo_tabla_der1"/>
    <w:basedOn w:val="Normal"/>
    <w:rsid w:val="006A37E8"/>
    <w:pPr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cabezatabla4">
    <w:name w:val="cabeza_tabla4"/>
    <w:basedOn w:val="Normal"/>
    <w:rsid w:val="006A37E8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parrafo1">
    <w:name w:val="parrafo1"/>
    <w:basedOn w:val="Normal"/>
    <w:rsid w:val="00D57CB9"/>
    <w:pPr>
      <w:spacing w:before="180" w:after="180"/>
      <w:ind w:firstLine="360"/>
      <w:jc w:val="both"/>
    </w:pPr>
    <w:rPr>
      <w:rFonts w:ascii="Times New Roman" w:hAnsi="Times New Roman" w:cs="Times New Roman"/>
      <w:szCs w:val="24"/>
    </w:rPr>
  </w:style>
  <w:style w:type="character" w:styleId="Hipervnculovisitado">
    <w:name w:val="FollowedHyperlink"/>
    <w:basedOn w:val="Fuentedeprrafopredeter"/>
    <w:rsid w:val="009103C6"/>
    <w:rPr>
      <w:color w:val="800080" w:themeColor="followedHyperlink"/>
      <w:u w:val="single"/>
    </w:rPr>
  </w:style>
  <w:style w:type="paragraph" w:customStyle="1" w:styleId="Cuerpo">
    <w:name w:val="Cuerpo"/>
    <w:rsid w:val="005F5711"/>
    <w:rPr>
      <w:color w:val="000000"/>
      <w:u w:color="000000"/>
    </w:rPr>
  </w:style>
  <w:style w:type="paragraph" w:customStyle="1" w:styleId="Default">
    <w:name w:val="Default"/>
    <w:rsid w:val="00B14EF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1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3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276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2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1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34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95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659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30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04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01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  <w:div w:id="120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51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56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09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996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730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03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976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84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1E8EE"/>
                        <w:left w:val="single" w:sz="24" w:space="0" w:color="E1E8EE"/>
                        <w:bottom w:val="single" w:sz="24" w:space="0" w:color="E1E8EE"/>
                        <w:right w:val="single" w:sz="24" w:space="0" w:color="E1E8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os\Gabinete%20de%20Prensa\9.%20PLANTILLAS%20MINHAP\Nota_MINH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F6E6-D5DC-4194-82A7-C47B66BF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Nota_MINHAP.dotx</Template>
  <TotalTime>0</TotalTime>
  <Pages>5</Pages>
  <Words>1652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10719</CharactersWithSpaces>
  <SharedDoc>false</SharedDoc>
  <HLinks>
    <vt:vector size="12" baseType="variant">
      <vt:variant>
        <vt:i4>1441863</vt:i4>
      </vt:variant>
      <vt:variant>
        <vt:i4>23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  <vt:variant>
        <vt:i4>1441863</vt:i4>
      </vt:variant>
      <vt:variant>
        <vt:i4>11</vt:i4>
      </vt:variant>
      <vt:variant>
        <vt:i4>0</vt:i4>
      </vt:variant>
      <vt:variant>
        <vt:i4>5</vt:i4>
      </vt:variant>
      <vt:variant>
        <vt:lpwstr>http://www.economiayhacienda.gob.es/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Fernández-Tostado López, José Luis</dc:creator>
  <cp:lastModifiedBy>jlfernandez.tostado</cp:lastModifiedBy>
  <cp:revision>2</cp:revision>
  <cp:lastPrinted>2018-03-22T07:04:00Z</cp:lastPrinted>
  <dcterms:created xsi:type="dcterms:W3CDTF">2018-03-22T13:01:00Z</dcterms:created>
  <dcterms:modified xsi:type="dcterms:W3CDTF">2018-03-22T13:01:00Z</dcterms:modified>
</cp:coreProperties>
</file>